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5F3850FA"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WG2 Meeting #11</w:t>
      </w:r>
      <w:r w:rsidR="00B032D3">
        <w:rPr>
          <w:rFonts w:eastAsiaTheme="minorEastAsia"/>
          <w:b/>
          <w:sz w:val="24"/>
          <w:lang w:eastAsia="zh-CN"/>
        </w:rPr>
        <w:t>9</w:t>
      </w:r>
      <w:r w:rsidRPr="00737549">
        <w:rPr>
          <w:rFonts w:eastAsiaTheme="minorEastAsia"/>
          <w:b/>
          <w:sz w:val="24"/>
          <w:lang w:eastAsia="zh-CN"/>
        </w:rPr>
        <w:t xml:space="preserve"> electronic</w:t>
      </w:r>
      <w:r w:rsidRPr="00737549">
        <w:rPr>
          <w:rFonts w:eastAsiaTheme="minorEastAsia"/>
          <w:b/>
          <w:sz w:val="24"/>
          <w:lang w:eastAsia="zh-CN"/>
        </w:rPr>
        <w:tab/>
      </w:r>
      <w:r w:rsidR="00E62856">
        <w:rPr>
          <w:rFonts w:eastAsiaTheme="minorEastAsia"/>
          <w:b/>
          <w:sz w:val="24"/>
          <w:lang w:eastAsia="zh-CN"/>
        </w:rPr>
        <w:t xml:space="preserve">                                       </w:t>
      </w:r>
      <w:r w:rsidR="00801B36" w:rsidRPr="00801B36">
        <w:rPr>
          <w:rFonts w:eastAsiaTheme="minorEastAsia"/>
          <w:b/>
          <w:sz w:val="24"/>
          <w:lang w:eastAsia="zh-CN"/>
        </w:rPr>
        <w:t>R2-2208442</w:t>
      </w:r>
    </w:p>
    <w:p w14:paraId="602DEBA1" w14:textId="18FF4D58" w:rsidR="00737549" w:rsidRDefault="00737549" w:rsidP="00801B36">
      <w:pPr>
        <w:tabs>
          <w:tab w:val="left" w:pos="1985"/>
        </w:tabs>
        <w:ind w:left="1985" w:hanging="1985"/>
        <w:rPr>
          <w:rFonts w:eastAsiaTheme="minorEastAsia"/>
          <w:b/>
          <w:sz w:val="24"/>
          <w:lang w:eastAsia="zh-CN"/>
        </w:rPr>
      </w:pPr>
      <w:r w:rsidRPr="00737549">
        <w:rPr>
          <w:rFonts w:eastAsiaTheme="minorEastAsia"/>
          <w:b/>
          <w:sz w:val="24"/>
          <w:lang w:eastAsia="zh-CN"/>
        </w:rPr>
        <w:t xml:space="preserve">Online, </w:t>
      </w:r>
      <w:r w:rsidR="005F735D">
        <w:rPr>
          <w:rFonts w:eastAsiaTheme="minorEastAsia"/>
          <w:b/>
          <w:sz w:val="24"/>
          <w:lang w:eastAsia="zh-CN"/>
        </w:rPr>
        <w:t>17</w:t>
      </w:r>
      <w:r w:rsidR="00801B36" w:rsidRPr="00801B36">
        <w:rPr>
          <w:rFonts w:eastAsiaTheme="minorEastAsia"/>
          <w:b/>
          <w:sz w:val="24"/>
          <w:vertAlign w:val="superscript"/>
          <w:lang w:eastAsia="zh-CN"/>
        </w:rPr>
        <w:t>th</w:t>
      </w:r>
      <w:r w:rsidR="005F735D">
        <w:rPr>
          <w:rFonts w:eastAsiaTheme="minorEastAsia"/>
          <w:b/>
          <w:sz w:val="24"/>
          <w:lang w:eastAsia="zh-CN"/>
        </w:rPr>
        <w:t>-26</w:t>
      </w:r>
      <w:r w:rsidR="00801B36" w:rsidRPr="00801B36">
        <w:rPr>
          <w:rFonts w:eastAsiaTheme="minorEastAsia" w:hint="eastAsia"/>
          <w:b/>
          <w:sz w:val="24"/>
          <w:vertAlign w:val="superscript"/>
          <w:lang w:eastAsia="zh-CN"/>
        </w:rPr>
        <w:t>th</w:t>
      </w:r>
      <w:r w:rsidR="005F735D">
        <w:rPr>
          <w:rFonts w:eastAsiaTheme="minorEastAsia"/>
          <w:b/>
          <w:sz w:val="24"/>
          <w:lang w:eastAsia="zh-CN"/>
        </w:rPr>
        <w:t>, Aug</w:t>
      </w:r>
      <w:r w:rsidRPr="00737549">
        <w:rPr>
          <w:rFonts w:eastAsiaTheme="minorEastAsia"/>
          <w:b/>
          <w:sz w:val="24"/>
          <w:lang w:eastAsia="zh-CN"/>
        </w:rPr>
        <w:t>, 2022</w:t>
      </w:r>
    </w:p>
    <w:p w14:paraId="6ABFCF2C" w14:textId="06AC9AAC"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F735D" w:rsidRPr="005F735D">
        <w:rPr>
          <w:rFonts w:cs="Arial"/>
          <w:b/>
          <w:bCs/>
          <w:sz w:val="24"/>
          <w:lang w:eastAsia="zh-CN"/>
        </w:rPr>
        <w:t>8.11.3</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0EF367AF" w:rsidR="00CD4C7B"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B833A0">
        <w:rPr>
          <w:rFonts w:cs="Arial"/>
          <w:b/>
          <w:bCs/>
          <w:sz w:val="24"/>
          <w:lang w:eastAsia="zh-CN"/>
        </w:rPr>
        <w:t>Discussion on shared processing for broadcast and unicast reception</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6CAF9950" w14:textId="2C59D590" w:rsidR="00445642" w:rsidRDefault="00B032D3" w:rsidP="00FE3425">
      <w:pPr>
        <w:rPr>
          <w:rFonts w:ascii="Times New Roman" w:hAnsi="Times New Roman"/>
          <w:lang w:eastAsia="zh-CN"/>
        </w:rPr>
      </w:pPr>
      <w:r w:rsidRPr="00B032D3">
        <w:rPr>
          <w:rFonts w:ascii="Times New Roman" w:hAnsi="Times New Roman"/>
          <w:lang w:eastAsia="zh-CN"/>
        </w:rPr>
        <w:t>In RAN#</w:t>
      </w:r>
      <w:r>
        <w:rPr>
          <w:rFonts w:ascii="Times New Roman" w:hAnsi="Times New Roman"/>
          <w:lang w:eastAsia="zh-CN"/>
        </w:rPr>
        <w:t>95</w:t>
      </w:r>
      <w:r w:rsidRPr="00B032D3">
        <w:rPr>
          <w:rFonts w:ascii="Times New Roman" w:hAnsi="Times New Roman"/>
          <w:lang w:eastAsia="zh-CN"/>
        </w:rPr>
        <w:t xml:space="preserve"> E-meeting, Work Item on NR Multicast and Broadcast Services was approved [1]. </w:t>
      </w:r>
      <w:r w:rsidR="00B014E7" w:rsidRPr="00B014E7">
        <w:rPr>
          <w:rFonts w:ascii="Times New Roman" w:hAnsi="Times New Roman"/>
          <w:lang w:eastAsia="zh-CN"/>
        </w:rPr>
        <w:t xml:space="preserve">This Work Item is to further enhance the NR Multicast/Broadcast functions based on Rel-17 MBS. </w:t>
      </w:r>
      <w:r w:rsidR="00B833A0">
        <w:rPr>
          <w:rFonts w:ascii="Times New Roman" w:hAnsi="Times New Roman"/>
          <w:lang w:eastAsia="zh-CN"/>
        </w:rPr>
        <w:t>One objective is related to shared processing for MBS broadcast and unicast reception as followed</w:t>
      </w:r>
      <w:r w:rsidR="00B014E7" w:rsidRPr="00B014E7">
        <w:rPr>
          <w:rFonts w:ascii="Times New Roman" w:hAnsi="Times New Roman"/>
          <w:lang w:eastAsia="zh-CN"/>
        </w:rPr>
        <w:t>:</w:t>
      </w:r>
    </w:p>
    <w:tbl>
      <w:tblPr>
        <w:tblStyle w:val="af5"/>
        <w:tblW w:w="0" w:type="auto"/>
        <w:tblLook w:val="04A0" w:firstRow="1" w:lastRow="0" w:firstColumn="1" w:lastColumn="0" w:noHBand="0" w:noVBand="1"/>
      </w:tblPr>
      <w:tblGrid>
        <w:gridCol w:w="9631"/>
      </w:tblGrid>
      <w:tr w:rsidR="00445642" w14:paraId="44E9E1F0" w14:textId="77777777" w:rsidTr="00445642">
        <w:tc>
          <w:tcPr>
            <w:tcW w:w="9631" w:type="dxa"/>
          </w:tcPr>
          <w:p w14:paraId="27997352" w14:textId="68473B18" w:rsidR="00445642" w:rsidRPr="00B833A0" w:rsidRDefault="00B014E7" w:rsidP="00B014E7">
            <w:pPr>
              <w:numPr>
                <w:ilvl w:val="0"/>
                <w:numId w:val="5"/>
              </w:numPr>
              <w:overflowPunct w:val="0"/>
              <w:autoSpaceDE w:val="0"/>
              <w:autoSpaceDN w:val="0"/>
              <w:adjustRightInd w:val="0"/>
              <w:ind w:right="-99"/>
              <w:jc w:val="left"/>
              <w:textAlignment w:val="baseline"/>
              <w:rPr>
                <w:rFonts w:ascii="Times New Roman" w:eastAsia="宋体" w:hAnsi="Times New Roman"/>
                <w:lang w:eastAsia="en-GB"/>
              </w:rPr>
            </w:pPr>
            <w:r w:rsidRPr="00B014E7">
              <w:rPr>
                <w:rFonts w:ascii="Times New Roman" w:eastAsia="宋体" w:hAnsi="Times New Roman"/>
                <w:lang w:eastAsia="en-GB"/>
              </w:rPr>
              <w:t xml:space="preserve">Specify </w:t>
            </w:r>
            <w:r w:rsidRPr="00B014E7">
              <w:rPr>
                <w:rFonts w:ascii="Times New Roman" w:eastAsia="宋体" w:hAnsi="Times New Roman" w:hint="eastAsia"/>
                <w:lang w:eastAsia="en-GB"/>
              </w:rPr>
              <w:t xml:space="preserve">Uu </w:t>
            </w:r>
            <w:r w:rsidRPr="00B014E7">
              <w:rPr>
                <w:rFonts w:ascii="Times New Roman" w:eastAsia="宋体" w:hAnsi="Times New Roman"/>
                <w:lang w:eastAsia="en-GB"/>
              </w:rPr>
              <w:t>signalling enhancements to allow a UE to use shared processing for</w:t>
            </w:r>
            <w:r w:rsidRPr="00B014E7">
              <w:rPr>
                <w:rFonts w:ascii="Times New Roman" w:eastAsia="宋体" w:hAnsi="Times New Roman" w:hint="eastAsia"/>
                <w:lang w:eastAsia="en-GB"/>
              </w:rPr>
              <w:t xml:space="preserve"> MBS </w:t>
            </w:r>
            <w:r w:rsidRPr="00B014E7">
              <w:rPr>
                <w:rFonts w:ascii="Times New Roman" w:eastAsia="宋体" w:hAnsi="Times New Roman"/>
                <w:lang w:eastAsia="en-GB"/>
              </w:rPr>
              <w:t>broadcast and unicast reception, i.e.</w:t>
            </w:r>
            <w:r w:rsidRPr="00B014E7">
              <w:rPr>
                <w:rFonts w:ascii="Times New Roman" w:eastAsia="宋体" w:hAnsi="Times New Roman" w:hint="eastAsia"/>
                <w:lang w:eastAsia="en-GB"/>
              </w:rPr>
              <w:t>,</w:t>
            </w:r>
            <w:r w:rsidRPr="00B014E7">
              <w:rPr>
                <w:rFonts w:ascii="Times New Roman" w:eastAsia="宋体" w:hAnsi="Times New Roman"/>
                <w:lang w:eastAsia="en-GB"/>
              </w:rPr>
              <w:t xml:space="preserve"> ‎including UE capability and related assistan</w:t>
            </w:r>
            <w:r w:rsidRPr="00B014E7">
              <w:rPr>
                <w:rFonts w:ascii="Times New Roman" w:eastAsia="宋体" w:hAnsi="Times New Roman" w:hint="eastAsia"/>
                <w:lang w:eastAsia="en-GB"/>
              </w:rPr>
              <w:t>ce</w:t>
            </w:r>
            <w:r w:rsidRPr="00B014E7">
              <w:rPr>
                <w:rFonts w:ascii="Times New Roman" w:eastAsia="宋体" w:hAnsi="Times New Roman"/>
                <w:lang w:eastAsia="en-GB"/>
              </w:rPr>
              <w:t xml:space="preserve"> information report</w:t>
            </w:r>
            <w:r w:rsidRPr="00B014E7">
              <w:rPr>
                <w:rFonts w:ascii="Times New Roman" w:eastAsia="宋体" w:hAnsi="Times New Roman" w:hint="eastAsia"/>
                <w:lang w:eastAsia="en-GB"/>
              </w:rPr>
              <w:t>ing</w:t>
            </w:r>
            <w:r w:rsidRPr="00B014E7">
              <w:rPr>
                <w:rFonts w:ascii="Times New Roman" w:eastAsia="宋体" w:hAnsi="Times New Roman"/>
                <w:lang w:eastAsia="en-GB"/>
              </w:rPr>
              <w:t xml:space="preserve"> regarding simultaneous unicast reception in RRC_CONNECTED and MBS broadcast reception from the same or different operators [RAN2]</w:t>
            </w:r>
          </w:p>
        </w:tc>
      </w:tr>
    </w:tbl>
    <w:p w14:paraId="5EEDA6F7" w14:textId="6A8EE493" w:rsidR="0039120D" w:rsidRDefault="0039120D" w:rsidP="00FE3425">
      <w:pPr>
        <w:rPr>
          <w:rFonts w:ascii="Times New Roman" w:hAnsi="Times New Roman"/>
          <w:lang w:eastAsia="zh-CN"/>
        </w:rPr>
      </w:pPr>
    </w:p>
    <w:p w14:paraId="16D297EA" w14:textId="000BDC22" w:rsidR="00B014E7" w:rsidRPr="00B014E7" w:rsidRDefault="00B833A0" w:rsidP="00FE3425">
      <w:pPr>
        <w:rPr>
          <w:rFonts w:ascii="Times New Roman" w:hAnsi="Times New Roman"/>
          <w:lang w:eastAsia="zh-CN"/>
        </w:rPr>
      </w:pPr>
      <w:r>
        <w:rPr>
          <w:rFonts w:ascii="Times New Roman" w:hAnsi="Times New Roman"/>
          <w:lang w:eastAsia="zh-CN"/>
        </w:rPr>
        <w:t>In this contribution, we provide our view on this issue.</w:t>
      </w:r>
    </w:p>
    <w:p w14:paraId="5E2B4139" w14:textId="59A6FEA1" w:rsidR="00F9645B" w:rsidRDefault="00933186" w:rsidP="00701B65">
      <w:pPr>
        <w:pStyle w:val="1"/>
        <w:rPr>
          <w:lang w:eastAsia="zh-CN"/>
        </w:rPr>
      </w:pPr>
      <w:r>
        <w:rPr>
          <w:lang w:eastAsia="zh-CN"/>
        </w:rPr>
        <w:t>Discussion</w:t>
      </w:r>
    </w:p>
    <w:p w14:paraId="2F4A6206" w14:textId="5E99B5FB" w:rsidR="0090401B" w:rsidRPr="007173B2" w:rsidRDefault="00774578" w:rsidP="00774578">
      <w:pPr>
        <w:rPr>
          <w:rFonts w:ascii="Times New Roman" w:hAnsi="Times New Roman"/>
          <w:sz w:val="22"/>
          <w:szCs w:val="22"/>
          <w:lang w:eastAsia="zh-CN"/>
        </w:rPr>
      </w:pPr>
      <w:r w:rsidRPr="007173B2">
        <w:rPr>
          <w:rFonts w:ascii="Times New Roman" w:hAnsi="Times New Roman" w:hint="eastAsia"/>
          <w:sz w:val="22"/>
          <w:szCs w:val="22"/>
          <w:lang w:eastAsia="zh-CN"/>
        </w:rPr>
        <w:t>O</w:t>
      </w:r>
      <w:r w:rsidRPr="007173B2">
        <w:rPr>
          <w:rFonts w:ascii="Times New Roman" w:hAnsi="Times New Roman"/>
          <w:sz w:val="22"/>
          <w:szCs w:val="22"/>
          <w:lang w:eastAsia="zh-CN"/>
        </w:rPr>
        <w:t>ne objective of th</w:t>
      </w:r>
      <w:r w:rsidRPr="007173B2">
        <w:rPr>
          <w:rFonts w:ascii="Times New Roman" w:hAnsi="Times New Roman" w:hint="eastAsia"/>
          <w:sz w:val="22"/>
          <w:szCs w:val="22"/>
          <w:lang w:eastAsia="zh-CN"/>
        </w:rPr>
        <w:t>e</w:t>
      </w:r>
      <w:r w:rsidRPr="007173B2">
        <w:rPr>
          <w:rFonts w:ascii="Times New Roman" w:hAnsi="Times New Roman"/>
          <w:sz w:val="22"/>
          <w:szCs w:val="22"/>
          <w:lang w:eastAsia="zh-CN"/>
        </w:rPr>
        <w:t xml:space="preserve"> </w:t>
      </w:r>
      <w:r w:rsidRPr="007173B2">
        <w:rPr>
          <w:rFonts w:ascii="Times New Roman" w:hAnsi="Times New Roman" w:hint="eastAsia"/>
          <w:sz w:val="22"/>
          <w:szCs w:val="22"/>
          <w:lang w:eastAsia="zh-CN"/>
        </w:rPr>
        <w:t>WID</w:t>
      </w:r>
      <w:r w:rsidRPr="007173B2">
        <w:rPr>
          <w:rFonts w:ascii="Times New Roman" w:hAnsi="Times New Roman"/>
          <w:sz w:val="22"/>
          <w:szCs w:val="22"/>
          <w:lang w:eastAsia="zh-CN"/>
        </w:rPr>
        <w:t xml:space="preserve"> </w:t>
      </w:r>
      <w:r w:rsidRPr="007173B2">
        <w:rPr>
          <w:rFonts w:ascii="Times New Roman" w:hAnsi="Times New Roman" w:hint="eastAsia"/>
          <w:sz w:val="22"/>
          <w:szCs w:val="22"/>
          <w:lang w:eastAsia="zh-CN"/>
        </w:rPr>
        <w:t>is</w:t>
      </w:r>
      <w:r w:rsidRPr="007173B2">
        <w:rPr>
          <w:rFonts w:ascii="Times New Roman" w:hAnsi="Times New Roman"/>
          <w:sz w:val="22"/>
          <w:szCs w:val="22"/>
          <w:lang w:eastAsia="zh-CN"/>
        </w:rPr>
        <w:t xml:space="preserve"> </w:t>
      </w:r>
      <w:r w:rsidRPr="007173B2">
        <w:rPr>
          <w:rFonts w:ascii="Times New Roman" w:hAnsi="Times New Roman" w:hint="eastAsia"/>
          <w:sz w:val="22"/>
          <w:szCs w:val="22"/>
          <w:lang w:eastAsia="zh-CN"/>
        </w:rPr>
        <w:t>to</w:t>
      </w:r>
      <w:r w:rsidRPr="007173B2">
        <w:rPr>
          <w:rFonts w:ascii="Times New Roman" w:hAnsi="Times New Roman"/>
          <w:sz w:val="22"/>
          <w:szCs w:val="22"/>
          <w:lang w:eastAsia="zh-CN"/>
        </w:rPr>
        <w:t xml:space="preserve"> </w:t>
      </w:r>
      <w:r w:rsidRPr="007173B2">
        <w:rPr>
          <w:rFonts w:ascii="Times New Roman" w:hAnsi="Times New Roman" w:hint="eastAsia"/>
          <w:sz w:val="22"/>
          <w:szCs w:val="22"/>
          <w:lang w:eastAsia="zh-CN"/>
        </w:rPr>
        <w:t>support</w:t>
      </w:r>
      <w:r w:rsidRPr="007173B2">
        <w:rPr>
          <w:rFonts w:ascii="Times New Roman" w:hAnsi="Times New Roman"/>
          <w:sz w:val="22"/>
          <w:szCs w:val="22"/>
          <w:lang w:eastAsia="zh-CN"/>
        </w:rPr>
        <w:t xml:space="preserve"> a shared processing for unicast and broadcast services</w:t>
      </w:r>
      <w:r w:rsidR="00E76825">
        <w:rPr>
          <w:rFonts w:ascii="Times New Roman" w:hAnsi="Times New Roman"/>
          <w:sz w:val="22"/>
          <w:szCs w:val="22"/>
          <w:lang w:eastAsia="zh-CN"/>
        </w:rPr>
        <w:t xml:space="preserve"> reception simultaneously</w:t>
      </w:r>
      <w:r w:rsidR="0090401B" w:rsidRPr="007173B2">
        <w:rPr>
          <w:rFonts w:ascii="Times New Roman" w:hAnsi="Times New Roman" w:hint="eastAsia"/>
          <w:sz w:val="22"/>
          <w:szCs w:val="22"/>
          <w:lang w:eastAsia="zh-CN"/>
        </w:rPr>
        <w:t>.</w:t>
      </w:r>
      <w:r w:rsidR="0090401B" w:rsidRPr="007173B2">
        <w:rPr>
          <w:rFonts w:ascii="Times New Roman" w:hAnsi="Times New Roman"/>
          <w:sz w:val="22"/>
          <w:szCs w:val="22"/>
          <w:lang w:eastAsia="zh-CN"/>
        </w:rPr>
        <w:t xml:space="preserve"> A</w:t>
      </w:r>
      <w:r w:rsidRPr="007173B2">
        <w:rPr>
          <w:rFonts w:ascii="Times New Roman" w:hAnsi="Times New Roman"/>
          <w:sz w:val="22"/>
          <w:szCs w:val="22"/>
          <w:lang w:eastAsia="zh-CN"/>
        </w:rPr>
        <w:t xml:space="preserve">s we all know, unicast service(s) is scheduled by the network with RRC connection, while broadcast reception </w:t>
      </w:r>
      <w:r w:rsidR="0090401B" w:rsidRPr="007173B2">
        <w:rPr>
          <w:rFonts w:ascii="Times New Roman" w:hAnsi="Times New Roman"/>
          <w:sz w:val="22"/>
          <w:szCs w:val="22"/>
          <w:lang w:eastAsia="zh-CN"/>
        </w:rPr>
        <w:t xml:space="preserve">may be not aware by broadcast proving node, since broadcast could be received </w:t>
      </w:r>
      <w:r w:rsidR="00E76825">
        <w:rPr>
          <w:rFonts w:ascii="Times New Roman" w:hAnsi="Times New Roman"/>
          <w:sz w:val="22"/>
          <w:szCs w:val="22"/>
          <w:lang w:eastAsia="zh-CN"/>
        </w:rPr>
        <w:t xml:space="preserve">by UEs </w:t>
      </w:r>
      <w:r w:rsidR="00E76825" w:rsidRPr="00E76825">
        <w:rPr>
          <w:rFonts w:ascii="Times New Roman" w:hAnsi="Times New Roman"/>
          <w:sz w:val="22"/>
          <w:szCs w:val="22"/>
          <w:lang w:eastAsia="zh-CN"/>
        </w:rPr>
        <w:t xml:space="preserve">in </w:t>
      </w:r>
      <w:r w:rsidR="0090401B" w:rsidRPr="007173B2">
        <w:rPr>
          <w:rFonts w:ascii="Times New Roman" w:hAnsi="Times New Roman"/>
          <w:sz w:val="22"/>
          <w:szCs w:val="22"/>
          <w:lang w:eastAsia="zh-CN"/>
        </w:rPr>
        <w:t xml:space="preserve">any </w:t>
      </w:r>
      <w:r w:rsidR="0090401B" w:rsidRPr="007173B2">
        <w:rPr>
          <w:rFonts w:ascii="Times New Roman" w:hAnsi="Times New Roman" w:hint="eastAsia"/>
          <w:sz w:val="22"/>
          <w:szCs w:val="22"/>
          <w:lang w:eastAsia="zh-CN"/>
        </w:rPr>
        <w:t>RRC</w:t>
      </w:r>
      <w:r w:rsidR="0090401B" w:rsidRPr="007173B2">
        <w:rPr>
          <w:rFonts w:ascii="Times New Roman" w:hAnsi="Times New Roman"/>
          <w:sz w:val="22"/>
          <w:szCs w:val="22"/>
          <w:lang w:eastAsia="zh-CN"/>
        </w:rPr>
        <w:t xml:space="preserve"> </w:t>
      </w:r>
      <w:r w:rsidR="0090401B" w:rsidRPr="007173B2">
        <w:rPr>
          <w:rFonts w:ascii="Times New Roman" w:hAnsi="Times New Roman" w:hint="eastAsia"/>
          <w:sz w:val="22"/>
          <w:szCs w:val="22"/>
          <w:lang w:eastAsia="zh-CN"/>
        </w:rPr>
        <w:t>states,</w:t>
      </w:r>
      <w:r w:rsidR="0090401B" w:rsidRPr="007173B2">
        <w:rPr>
          <w:rFonts w:ascii="Times New Roman" w:hAnsi="Times New Roman"/>
          <w:sz w:val="22"/>
          <w:szCs w:val="22"/>
          <w:lang w:eastAsia="zh-CN"/>
        </w:rPr>
        <w:t xml:space="preserve"> and all essential information could be required via network broadcast information. Therefore, when UE is receiving unicast and broadcast services simultaneously, unicast scheduling may have effect to broadcast service reception, especially </w:t>
      </w:r>
      <w:r w:rsidR="00E76825">
        <w:rPr>
          <w:rFonts w:ascii="Times New Roman" w:hAnsi="Times New Roman"/>
          <w:sz w:val="22"/>
          <w:szCs w:val="22"/>
          <w:lang w:eastAsia="zh-CN"/>
        </w:rPr>
        <w:t xml:space="preserve">when </w:t>
      </w:r>
      <w:r w:rsidR="0090401B" w:rsidRPr="007173B2">
        <w:rPr>
          <w:rFonts w:ascii="Times New Roman" w:hAnsi="Times New Roman"/>
          <w:sz w:val="22"/>
          <w:szCs w:val="22"/>
          <w:lang w:eastAsia="zh-CN"/>
        </w:rPr>
        <w:t>unicast services and broadcast services belong to different nodes or operators.</w:t>
      </w:r>
    </w:p>
    <w:p w14:paraId="0BB309F0" w14:textId="2A1B85CB" w:rsidR="0090401B" w:rsidRDefault="0090401B" w:rsidP="0091249D">
      <w:pPr>
        <w:ind w:left="1417" w:hangingChars="644" w:hanging="1417"/>
        <w:rPr>
          <w:rFonts w:ascii="Times New Roman" w:hAnsi="Times New Roman"/>
          <w:b/>
          <w:bCs/>
          <w:sz w:val="22"/>
          <w:szCs w:val="22"/>
          <w:lang w:eastAsia="zh-CN"/>
        </w:rPr>
      </w:pPr>
      <w:r w:rsidRPr="007173B2">
        <w:rPr>
          <w:rFonts w:ascii="Times New Roman" w:hAnsi="Times New Roman" w:hint="eastAsia"/>
          <w:b/>
          <w:bCs/>
          <w:sz w:val="22"/>
          <w:szCs w:val="22"/>
          <w:lang w:eastAsia="zh-CN"/>
        </w:rPr>
        <w:t>O</w:t>
      </w:r>
      <w:r w:rsidRPr="007173B2">
        <w:rPr>
          <w:rFonts w:ascii="Times New Roman" w:hAnsi="Times New Roman"/>
          <w:b/>
          <w:bCs/>
          <w:sz w:val="22"/>
          <w:szCs w:val="22"/>
          <w:lang w:eastAsia="zh-CN"/>
        </w:rPr>
        <w:t>bservation 1: Broadcast service reception m</w:t>
      </w:r>
      <w:r w:rsidR="00153726">
        <w:rPr>
          <w:rFonts w:ascii="Times New Roman" w:hAnsi="Times New Roman" w:hint="eastAsia"/>
          <w:b/>
          <w:bCs/>
          <w:sz w:val="22"/>
          <w:szCs w:val="22"/>
          <w:lang w:eastAsia="zh-CN"/>
        </w:rPr>
        <w:t>a</w:t>
      </w:r>
      <w:r w:rsidRPr="007173B2">
        <w:rPr>
          <w:rFonts w:ascii="Times New Roman" w:hAnsi="Times New Roman"/>
          <w:b/>
          <w:bCs/>
          <w:sz w:val="22"/>
          <w:szCs w:val="22"/>
          <w:lang w:eastAsia="zh-CN"/>
        </w:rPr>
        <w:t>y be affected by unicast scheduling</w:t>
      </w:r>
      <w:r w:rsidR="00B833A0">
        <w:rPr>
          <w:rFonts w:ascii="Times New Roman" w:hAnsi="Times New Roman"/>
          <w:b/>
          <w:bCs/>
          <w:sz w:val="22"/>
          <w:szCs w:val="22"/>
          <w:lang w:eastAsia="zh-CN"/>
        </w:rPr>
        <w:t>, especially when they belong to different serving nodes or operators</w:t>
      </w:r>
      <w:r w:rsidRPr="007173B2">
        <w:rPr>
          <w:rFonts w:ascii="Times New Roman" w:hAnsi="Times New Roman"/>
          <w:b/>
          <w:bCs/>
          <w:sz w:val="22"/>
          <w:szCs w:val="22"/>
          <w:lang w:eastAsia="zh-CN"/>
        </w:rPr>
        <w:t>.</w:t>
      </w:r>
    </w:p>
    <w:p w14:paraId="7CE881C0" w14:textId="2FD26202" w:rsidR="00A87715" w:rsidRDefault="00A87715" w:rsidP="00A87715">
      <w:pPr>
        <w:rPr>
          <w:rFonts w:ascii="Times New Roman" w:hAnsi="Times New Roman"/>
          <w:sz w:val="22"/>
          <w:szCs w:val="22"/>
          <w:lang w:eastAsia="zh-CN"/>
        </w:rPr>
      </w:pPr>
      <w:r w:rsidRPr="00A87715">
        <w:rPr>
          <w:rFonts w:ascii="Times New Roman" w:hAnsi="Times New Roman"/>
          <w:sz w:val="22"/>
          <w:szCs w:val="22"/>
          <w:lang w:eastAsia="zh-CN"/>
        </w:rPr>
        <w:t xml:space="preserve">Moreover, multicast reception was introduced in Rel-17, which </w:t>
      </w:r>
      <w:r w:rsidR="00E76825">
        <w:rPr>
          <w:rFonts w:ascii="Times New Roman" w:hAnsi="Times New Roman"/>
          <w:sz w:val="22"/>
          <w:szCs w:val="22"/>
          <w:lang w:eastAsia="zh-CN"/>
        </w:rPr>
        <w:t>is</w:t>
      </w:r>
      <w:r w:rsidRPr="00A87715">
        <w:rPr>
          <w:rFonts w:ascii="Times New Roman" w:hAnsi="Times New Roman"/>
          <w:sz w:val="22"/>
          <w:szCs w:val="22"/>
          <w:lang w:eastAsia="zh-CN"/>
        </w:rPr>
        <w:t xml:space="preserve"> received </w:t>
      </w:r>
      <w:r w:rsidR="00E76825">
        <w:rPr>
          <w:rFonts w:ascii="Times New Roman" w:hAnsi="Times New Roman"/>
          <w:sz w:val="22"/>
          <w:szCs w:val="22"/>
          <w:lang w:eastAsia="zh-CN"/>
        </w:rPr>
        <w:t xml:space="preserve">by UEs </w:t>
      </w:r>
      <w:r w:rsidRPr="00A87715">
        <w:rPr>
          <w:rFonts w:ascii="Times New Roman" w:hAnsi="Times New Roman"/>
          <w:sz w:val="22"/>
          <w:szCs w:val="22"/>
          <w:lang w:eastAsia="zh-CN"/>
        </w:rPr>
        <w:t>in RRC_</w:t>
      </w:r>
      <w:r w:rsidR="00E76825">
        <w:rPr>
          <w:rFonts w:ascii="Times New Roman" w:hAnsi="Times New Roman"/>
          <w:sz w:val="22"/>
          <w:szCs w:val="22"/>
          <w:lang w:eastAsia="zh-CN"/>
        </w:rPr>
        <w:t>CONNECTED</w:t>
      </w:r>
      <w:r w:rsidR="00E76825">
        <w:rPr>
          <w:rFonts w:ascii="Times New Roman" w:hAnsi="Times New Roman" w:hint="eastAsia"/>
          <w:sz w:val="22"/>
          <w:szCs w:val="22"/>
          <w:lang w:eastAsia="zh-CN"/>
        </w:rPr>
        <w:t>.</w:t>
      </w:r>
      <w:r w:rsidR="00E76825">
        <w:rPr>
          <w:rFonts w:ascii="Times New Roman" w:hAnsi="Times New Roman"/>
          <w:sz w:val="22"/>
          <w:szCs w:val="22"/>
          <w:lang w:eastAsia="zh-CN"/>
        </w:rPr>
        <w:t xml:space="preserve"> T</w:t>
      </w:r>
      <w:r w:rsidRPr="00A87715">
        <w:rPr>
          <w:rFonts w:ascii="Times New Roman" w:hAnsi="Times New Roman"/>
          <w:sz w:val="22"/>
          <w:szCs w:val="22"/>
          <w:lang w:eastAsia="zh-CN"/>
        </w:rPr>
        <w:t xml:space="preserve">herefore, multicast </w:t>
      </w:r>
      <w:r w:rsidR="00E76825">
        <w:rPr>
          <w:rFonts w:ascii="Times New Roman" w:hAnsi="Times New Roman"/>
          <w:sz w:val="22"/>
          <w:szCs w:val="22"/>
          <w:lang w:eastAsia="zh-CN"/>
        </w:rPr>
        <w:t xml:space="preserve">and </w:t>
      </w:r>
      <w:r w:rsidRPr="00A87715">
        <w:rPr>
          <w:rFonts w:ascii="Times New Roman" w:hAnsi="Times New Roman"/>
          <w:sz w:val="22"/>
          <w:szCs w:val="22"/>
          <w:lang w:eastAsia="zh-CN"/>
        </w:rPr>
        <w:t xml:space="preserve">broadcast reception with shared processing </w:t>
      </w:r>
      <w:r w:rsidR="00E76825">
        <w:rPr>
          <w:rFonts w:ascii="Times New Roman" w:hAnsi="Times New Roman"/>
          <w:sz w:val="22"/>
          <w:szCs w:val="22"/>
          <w:lang w:eastAsia="zh-CN"/>
        </w:rPr>
        <w:t>should also be</w:t>
      </w:r>
      <w:r>
        <w:rPr>
          <w:rFonts w:ascii="Times New Roman" w:hAnsi="Times New Roman"/>
          <w:sz w:val="22"/>
          <w:szCs w:val="22"/>
          <w:lang w:eastAsia="zh-CN"/>
        </w:rPr>
        <w:t xml:space="preserve"> a potential scenario</w:t>
      </w:r>
      <w:r w:rsidR="00E76825">
        <w:rPr>
          <w:rFonts w:ascii="Times New Roman" w:hAnsi="Times New Roman"/>
          <w:sz w:val="22"/>
          <w:szCs w:val="22"/>
          <w:lang w:eastAsia="zh-CN"/>
        </w:rPr>
        <w:t xml:space="preserve"> that shoul</w:t>
      </w:r>
      <w:r w:rsidR="00E43361">
        <w:rPr>
          <w:rFonts w:ascii="Times New Roman" w:hAnsi="Times New Roman"/>
          <w:sz w:val="22"/>
          <w:szCs w:val="22"/>
          <w:lang w:eastAsia="zh-CN"/>
        </w:rPr>
        <w:t>d</w:t>
      </w:r>
      <w:r>
        <w:rPr>
          <w:rFonts w:ascii="Times New Roman" w:hAnsi="Times New Roman"/>
          <w:sz w:val="22"/>
          <w:szCs w:val="22"/>
          <w:lang w:eastAsia="zh-CN"/>
        </w:rPr>
        <w:t xml:space="preserve"> be taken into consideration</w:t>
      </w:r>
      <w:r w:rsidRPr="00A87715">
        <w:rPr>
          <w:rFonts w:ascii="Times New Roman" w:hAnsi="Times New Roman"/>
          <w:sz w:val="22"/>
          <w:szCs w:val="22"/>
          <w:lang w:eastAsia="zh-CN"/>
        </w:rPr>
        <w:t>.</w:t>
      </w:r>
    </w:p>
    <w:p w14:paraId="11BA5431" w14:textId="0379AEF8" w:rsidR="00A87715" w:rsidRPr="00A87715" w:rsidRDefault="00A87715" w:rsidP="00A87715">
      <w:pPr>
        <w:ind w:left="1134" w:hangingChars="515" w:hanging="1134"/>
        <w:rPr>
          <w:rFonts w:ascii="Times New Roman" w:hAnsi="Times New Roman"/>
          <w:b/>
          <w:bCs/>
          <w:sz w:val="22"/>
          <w:szCs w:val="22"/>
          <w:lang w:eastAsia="zh-CN"/>
        </w:rPr>
      </w:pPr>
      <w:r w:rsidRPr="00A87715">
        <w:rPr>
          <w:rFonts w:ascii="Times New Roman" w:hAnsi="Times New Roman" w:hint="eastAsia"/>
          <w:b/>
          <w:bCs/>
          <w:sz w:val="22"/>
          <w:szCs w:val="22"/>
          <w:lang w:eastAsia="zh-CN"/>
        </w:rPr>
        <w:t>P</w:t>
      </w:r>
      <w:r w:rsidRPr="00A87715">
        <w:rPr>
          <w:rFonts w:ascii="Times New Roman" w:hAnsi="Times New Roman"/>
          <w:b/>
          <w:bCs/>
          <w:sz w:val="22"/>
          <w:szCs w:val="22"/>
          <w:lang w:eastAsia="zh-CN"/>
        </w:rPr>
        <w:t xml:space="preserve">roposal 1: </w:t>
      </w:r>
      <w:r w:rsidR="00E76825">
        <w:rPr>
          <w:rFonts w:ascii="Times New Roman" w:hAnsi="Times New Roman"/>
          <w:b/>
          <w:bCs/>
          <w:sz w:val="22"/>
          <w:szCs w:val="22"/>
          <w:lang w:eastAsia="zh-CN"/>
        </w:rPr>
        <w:t>M</w:t>
      </w:r>
      <w:r w:rsidRPr="00A87715">
        <w:rPr>
          <w:rFonts w:ascii="Times New Roman" w:hAnsi="Times New Roman"/>
          <w:b/>
          <w:bCs/>
          <w:sz w:val="22"/>
          <w:szCs w:val="22"/>
          <w:lang w:eastAsia="zh-CN"/>
        </w:rPr>
        <w:t>ulticast reception in RRC_CONNECTED and broadcast reception with shared processing should also be taken into consideration.</w:t>
      </w:r>
    </w:p>
    <w:p w14:paraId="2EDC4FD1" w14:textId="2167B74D" w:rsidR="0090401B" w:rsidRDefault="0090401B" w:rsidP="00774578">
      <w:pPr>
        <w:rPr>
          <w:rFonts w:ascii="Times New Roman" w:hAnsi="Times New Roman"/>
          <w:sz w:val="22"/>
          <w:szCs w:val="22"/>
          <w:lang w:eastAsia="zh-CN"/>
        </w:rPr>
      </w:pPr>
      <w:r w:rsidRPr="007173B2">
        <w:rPr>
          <w:rFonts w:ascii="Times New Roman" w:hAnsi="Times New Roman"/>
          <w:sz w:val="22"/>
          <w:szCs w:val="22"/>
          <w:lang w:eastAsia="zh-CN"/>
        </w:rPr>
        <w:t>T</w:t>
      </w:r>
      <w:r w:rsidR="00CB4A93">
        <w:rPr>
          <w:rFonts w:ascii="Times New Roman" w:hAnsi="Times New Roman" w:hint="eastAsia"/>
          <w:sz w:val="22"/>
          <w:szCs w:val="22"/>
          <w:lang w:eastAsia="zh-CN"/>
        </w:rPr>
        <w:t>o</w:t>
      </w:r>
      <w:r w:rsidRPr="007173B2">
        <w:rPr>
          <w:rFonts w:ascii="Times New Roman" w:hAnsi="Times New Roman"/>
          <w:sz w:val="22"/>
          <w:szCs w:val="22"/>
          <w:lang w:eastAsia="zh-CN"/>
        </w:rPr>
        <w:t xml:space="preserve"> solve the problem discussed above, the unicast</w:t>
      </w:r>
      <w:r w:rsidR="00A87715">
        <w:rPr>
          <w:rFonts w:ascii="Times New Roman" w:hAnsi="Times New Roman" w:hint="eastAsia"/>
          <w:sz w:val="22"/>
          <w:szCs w:val="22"/>
          <w:lang w:eastAsia="zh-CN"/>
        </w:rPr>
        <w:t>/</w:t>
      </w:r>
      <w:r w:rsidR="00A87715">
        <w:rPr>
          <w:rFonts w:ascii="Times New Roman" w:hAnsi="Times New Roman"/>
          <w:sz w:val="22"/>
          <w:szCs w:val="22"/>
          <w:lang w:eastAsia="zh-CN"/>
        </w:rPr>
        <w:t>multicast</w:t>
      </w:r>
      <w:r w:rsidRPr="007173B2">
        <w:rPr>
          <w:rFonts w:ascii="Times New Roman" w:hAnsi="Times New Roman"/>
          <w:sz w:val="22"/>
          <w:szCs w:val="22"/>
          <w:lang w:eastAsia="zh-CN"/>
        </w:rPr>
        <w:t xml:space="preserve"> scheduling node should have some information about the broadcast services received by the UE</w:t>
      </w:r>
      <w:r w:rsidR="00B833A0">
        <w:rPr>
          <w:rFonts w:ascii="Times New Roman" w:hAnsi="Times New Roman"/>
          <w:sz w:val="22"/>
          <w:szCs w:val="22"/>
          <w:lang w:eastAsia="zh-CN"/>
        </w:rPr>
        <w:t>.</w:t>
      </w:r>
    </w:p>
    <w:p w14:paraId="2714D6A0" w14:textId="6621504B" w:rsidR="006A2C7B" w:rsidRDefault="006A2C7B" w:rsidP="00774578">
      <w:pPr>
        <w:rPr>
          <w:rFonts w:ascii="Times New Roman" w:hAnsi="Times New Roman"/>
          <w:sz w:val="22"/>
          <w:szCs w:val="22"/>
          <w:lang w:eastAsia="zh-CN"/>
        </w:rPr>
      </w:pPr>
      <w:r>
        <w:rPr>
          <w:rFonts w:ascii="Times New Roman" w:hAnsi="Times New Roman" w:hint="eastAsia"/>
          <w:sz w:val="22"/>
          <w:szCs w:val="22"/>
          <w:lang w:eastAsia="zh-CN"/>
        </w:rPr>
        <w:lastRenderedPageBreak/>
        <w:t>S</w:t>
      </w:r>
      <w:r>
        <w:rPr>
          <w:rFonts w:ascii="Times New Roman" w:hAnsi="Times New Roman"/>
          <w:sz w:val="22"/>
          <w:szCs w:val="22"/>
          <w:lang w:eastAsia="zh-CN"/>
        </w:rPr>
        <w:t xml:space="preserve">imilar discussion was triggered in LTE MBMS </w:t>
      </w:r>
      <w:r w:rsidR="00CB4A93">
        <w:rPr>
          <w:rFonts w:ascii="Times New Roman" w:hAnsi="Times New Roman" w:hint="eastAsia"/>
          <w:sz w:val="22"/>
          <w:szCs w:val="22"/>
          <w:lang w:eastAsia="zh-CN"/>
        </w:rPr>
        <w:t>discussion</w:t>
      </w:r>
      <w:r w:rsidR="00CB4A93">
        <w:rPr>
          <w:rFonts w:ascii="Times New Roman" w:hAnsi="Times New Roman"/>
          <w:sz w:val="22"/>
          <w:szCs w:val="22"/>
          <w:lang w:eastAsia="zh-CN"/>
        </w:rPr>
        <w:t xml:space="preserve"> </w:t>
      </w:r>
      <w:r>
        <w:rPr>
          <w:rFonts w:ascii="Times New Roman" w:hAnsi="Times New Roman" w:hint="eastAsia"/>
          <w:sz w:val="22"/>
          <w:szCs w:val="22"/>
          <w:lang w:eastAsia="zh-CN"/>
        </w:rPr>
        <w:t>for</w:t>
      </w:r>
      <w:r>
        <w:rPr>
          <w:rFonts w:ascii="Times New Roman" w:hAnsi="Times New Roman"/>
          <w:sz w:val="22"/>
          <w:szCs w:val="22"/>
          <w:lang w:eastAsia="zh-CN"/>
        </w:rPr>
        <w:t xml:space="preserve"> </w:t>
      </w:r>
      <w:r>
        <w:rPr>
          <w:rFonts w:ascii="Times New Roman" w:hAnsi="Times New Roman" w:hint="eastAsia"/>
          <w:sz w:val="22"/>
          <w:szCs w:val="22"/>
          <w:lang w:eastAsia="zh-CN"/>
        </w:rPr>
        <w:t>ROM</w:t>
      </w:r>
      <w:r>
        <w:rPr>
          <w:rFonts w:ascii="Times New Roman" w:hAnsi="Times New Roman"/>
          <w:sz w:val="22"/>
          <w:szCs w:val="22"/>
          <w:lang w:eastAsia="zh-CN"/>
        </w:rPr>
        <w:t xml:space="preserve"> (Receive Only Mode) reception.</w:t>
      </w:r>
    </w:p>
    <w:p w14:paraId="50E189A3" w14:textId="77F20196" w:rsidR="0091249D" w:rsidRDefault="0091249D" w:rsidP="00774578">
      <w:pPr>
        <w:rPr>
          <w:rFonts w:ascii="Times New Roman" w:eastAsia="Times New Roman" w:hAnsi="Times New Roman"/>
          <w:iCs/>
          <w:lang w:eastAsia="en-GB"/>
        </w:rPr>
      </w:pPr>
      <w:r>
        <w:rPr>
          <w:rFonts w:ascii="Times New Roman" w:hAnsi="Times New Roman"/>
          <w:sz w:val="22"/>
          <w:szCs w:val="22"/>
          <w:lang w:eastAsia="zh-CN"/>
        </w:rPr>
        <w:t xml:space="preserve">In LTE MBMS, </w:t>
      </w:r>
      <w:r w:rsidR="00E43361">
        <w:rPr>
          <w:rFonts w:ascii="Times New Roman" w:hAnsi="Times New Roman"/>
          <w:sz w:val="22"/>
          <w:szCs w:val="22"/>
          <w:lang w:eastAsia="zh-CN"/>
        </w:rPr>
        <w:t xml:space="preserve">the </w:t>
      </w:r>
      <w:r>
        <w:rPr>
          <w:rFonts w:ascii="Times New Roman" w:hAnsi="Times New Roman"/>
          <w:sz w:val="22"/>
          <w:szCs w:val="22"/>
          <w:lang w:eastAsia="zh-CN"/>
        </w:rPr>
        <w:t xml:space="preserve">UE could indicate </w:t>
      </w:r>
      <w:r w:rsidRPr="0091249D">
        <w:rPr>
          <w:rFonts w:ascii="Times New Roman" w:hAnsi="Times New Roman"/>
          <w:sz w:val="22"/>
          <w:szCs w:val="22"/>
          <w:lang w:eastAsia="zh-CN"/>
        </w:rPr>
        <w:t>receive only mode MBMS service parameters</w:t>
      </w:r>
      <w:r>
        <w:rPr>
          <w:rFonts w:ascii="Times New Roman" w:hAnsi="Times New Roman"/>
          <w:sz w:val="22"/>
          <w:szCs w:val="22"/>
          <w:lang w:eastAsia="zh-CN"/>
        </w:rPr>
        <w:t xml:space="preserve"> in </w:t>
      </w:r>
      <w:r w:rsidRPr="0091249D">
        <w:rPr>
          <w:rFonts w:ascii="Times New Roman" w:eastAsia="Times New Roman" w:hAnsi="Times New Roman"/>
          <w:bCs/>
          <w:i/>
          <w:iCs/>
          <w:lang w:eastAsia="zh-CN"/>
        </w:rPr>
        <w:t>MBMSInterestIndication</w:t>
      </w:r>
      <w:r w:rsidRPr="0091249D">
        <w:rPr>
          <w:rFonts w:ascii="Times New Roman" w:eastAsia="Times New Roman" w:hAnsi="Times New Roman"/>
          <w:iCs/>
          <w:noProof/>
          <w:lang w:eastAsia="en-GB"/>
        </w:rPr>
        <w:t xml:space="preserve"> message</w:t>
      </w:r>
      <w:r>
        <w:rPr>
          <w:rFonts w:ascii="Times New Roman" w:eastAsia="Times New Roman" w:hAnsi="Times New Roman"/>
          <w:iCs/>
          <w:noProof/>
          <w:lang w:eastAsia="en-GB"/>
        </w:rPr>
        <w:t xml:space="preserve"> only when the IE </w:t>
      </w:r>
      <w:r w:rsidRPr="0091249D">
        <w:rPr>
          <w:rFonts w:ascii="Times New Roman" w:eastAsia="Times New Roman" w:hAnsi="Times New Roman"/>
          <w:i/>
          <w:lang w:eastAsia="en-GB"/>
        </w:rPr>
        <w:t>mbms-ROM-ServiceIndication</w:t>
      </w:r>
      <w:r w:rsidRPr="0091249D">
        <w:rPr>
          <w:rFonts w:ascii="Times New Roman" w:eastAsia="Times New Roman" w:hAnsi="Times New Roman"/>
          <w:iCs/>
          <w:lang w:eastAsia="en-GB"/>
        </w:rPr>
        <w:t xml:space="preserve"> is received in SIB2 and </w:t>
      </w:r>
      <w:r w:rsidR="00E43361">
        <w:rPr>
          <w:rFonts w:ascii="Times New Roman" w:eastAsia="Times New Roman" w:hAnsi="Times New Roman"/>
          <w:iCs/>
          <w:lang w:eastAsia="en-GB"/>
        </w:rPr>
        <w:t>the UE</w:t>
      </w:r>
      <w:r>
        <w:rPr>
          <w:rFonts w:ascii="Times New Roman" w:eastAsia="Times New Roman" w:hAnsi="Times New Roman"/>
          <w:iCs/>
          <w:lang w:eastAsia="en-GB"/>
        </w:rPr>
        <w:t xml:space="preserve"> has a valid version of SIB15 of the PCell [2]. And the</w:t>
      </w:r>
      <w:r w:rsidR="00493286">
        <w:rPr>
          <w:rFonts w:ascii="Times New Roman" w:eastAsia="Times New Roman" w:hAnsi="Times New Roman"/>
          <w:iCs/>
          <w:lang w:eastAsia="en-GB"/>
        </w:rPr>
        <w:t xml:space="preserve"> parameters for ROM receiving include </w:t>
      </w:r>
      <w:r w:rsidR="00385D05">
        <w:rPr>
          <w:rFonts w:ascii="Times New Roman" w:eastAsia="Times New Roman" w:hAnsi="Times New Roman"/>
          <w:iCs/>
          <w:lang w:eastAsia="en-GB"/>
        </w:rPr>
        <w:t xml:space="preserve">frequency, bandwidth and SCS used for by UE to </w:t>
      </w:r>
      <w:r w:rsidR="00385D05" w:rsidRPr="00385D05">
        <w:rPr>
          <w:rFonts w:ascii="Times New Roman" w:eastAsia="Times New Roman" w:hAnsi="Times New Roman"/>
          <w:iCs/>
          <w:lang w:eastAsia="en-GB"/>
        </w:rPr>
        <w:t>receive MBMS service(s) in receive only mode</w:t>
      </w:r>
      <w:r w:rsidR="00385D05">
        <w:rPr>
          <w:rFonts w:ascii="Times New Roman" w:eastAsia="Times New Roman" w:hAnsi="Times New Roman"/>
          <w:iCs/>
          <w:lang w:eastAsia="en-GB"/>
        </w:rPr>
        <w:t>.</w:t>
      </w:r>
    </w:p>
    <w:p w14:paraId="11211F65" w14:textId="5CFC0C89" w:rsidR="00806C42" w:rsidRPr="00806C42" w:rsidRDefault="00806C42" w:rsidP="00806C42">
      <w:pPr>
        <w:keepNext/>
        <w:keepLines/>
        <w:overflowPunct w:val="0"/>
        <w:autoSpaceDE w:val="0"/>
        <w:autoSpaceDN w:val="0"/>
        <w:adjustRightInd w:val="0"/>
        <w:spacing w:before="60"/>
        <w:jc w:val="center"/>
        <w:textAlignment w:val="baseline"/>
        <w:rPr>
          <w:rFonts w:eastAsia="Times New Roman"/>
          <w:b/>
          <w:bCs/>
          <w:i/>
          <w:iCs/>
          <w:lang w:eastAsia="x-none"/>
        </w:rPr>
      </w:pPr>
      <w:r w:rsidRPr="00806C42">
        <w:rPr>
          <w:rFonts w:eastAsia="Times New Roman"/>
          <w:b/>
          <w:bCs/>
          <w:i/>
          <w:iCs/>
          <w:lang w:eastAsia="zh-CN"/>
        </w:rPr>
        <w:t>MBMSInterestIndication</w:t>
      </w:r>
      <w:r w:rsidRPr="00806C42">
        <w:rPr>
          <w:rFonts w:eastAsia="Times New Roman"/>
          <w:b/>
          <w:bCs/>
          <w:i/>
          <w:iCs/>
          <w:lang w:eastAsia="ja-JP"/>
        </w:rPr>
        <w:t xml:space="preserve"> message</w:t>
      </w:r>
    </w:p>
    <w:tbl>
      <w:tblPr>
        <w:tblStyle w:val="af5"/>
        <w:tblW w:w="0" w:type="auto"/>
        <w:tblLook w:val="04A0" w:firstRow="1" w:lastRow="0" w:firstColumn="1" w:lastColumn="0" w:noHBand="0" w:noVBand="1"/>
      </w:tblPr>
      <w:tblGrid>
        <w:gridCol w:w="9631"/>
      </w:tblGrid>
      <w:tr w:rsidR="00385D05" w14:paraId="7898D2FD" w14:textId="77777777" w:rsidTr="00385D05">
        <w:tc>
          <w:tcPr>
            <w:tcW w:w="9631" w:type="dxa"/>
          </w:tcPr>
          <w:p w14:paraId="1FEF236A" w14:textId="77777777" w:rsidR="00385D05" w:rsidRPr="00385D05" w:rsidRDefault="00385D05" w:rsidP="0038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ja-JP"/>
              </w:rPr>
            </w:pPr>
            <w:r w:rsidRPr="00385D05">
              <w:rPr>
                <w:rFonts w:ascii="Courier New" w:eastAsia="Times New Roman" w:hAnsi="Courier New"/>
                <w:noProof/>
                <w:sz w:val="16"/>
                <w:lang w:eastAsia="ja-JP"/>
              </w:rPr>
              <w:t>MBMSInterestIndication-v1540-IEs ::=</w:t>
            </w:r>
            <w:r w:rsidRPr="00385D05">
              <w:rPr>
                <w:rFonts w:ascii="Courier New" w:eastAsia="Times New Roman" w:hAnsi="Courier New"/>
                <w:noProof/>
                <w:sz w:val="16"/>
                <w:lang w:eastAsia="ja-JP"/>
              </w:rPr>
              <w:tab/>
              <w:t xml:space="preserve"> SEQUENCE {</w:t>
            </w:r>
          </w:p>
          <w:p w14:paraId="342E51EE" w14:textId="77777777" w:rsidR="00385D05" w:rsidRPr="00385D05" w:rsidRDefault="00385D05" w:rsidP="0038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ja-JP"/>
              </w:rPr>
            </w:pPr>
            <w:r w:rsidRPr="00385D05">
              <w:rPr>
                <w:rFonts w:ascii="Courier New" w:eastAsia="Times New Roman" w:hAnsi="Courier New"/>
                <w:noProof/>
                <w:sz w:val="16"/>
                <w:lang w:eastAsia="ja-JP"/>
              </w:rPr>
              <w:tab/>
              <w:t>mbms-ROM-InfoList-r15</w:t>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t>SEQUENCE (SIZE(1..maxMBMS-ServiceListPerUE-r13)) OF MBMS-ROM-Info-r15</w:t>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t>OPTIONAL,</w:t>
            </w:r>
          </w:p>
          <w:p w14:paraId="7009E8AE" w14:textId="77777777" w:rsidR="00385D05" w:rsidRPr="00385D05" w:rsidRDefault="00385D05" w:rsidP="0038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ja-JP"/>
              </w:rPr>
            </w:pPr>
            <w:r w:rsidRPr="00385D05">
              <w:rPr>
                <w:rFonts w:ascii="Courier New" w:eastAsia="Times New Roman" w:hAnsi="Courier New"/>
                <w:noProof/>
                <w:sz w:val="16"/>
                <w:lang w:eastAsia="ja-JP"/>
              </w:rPr>
              <w:tab/>
              <w:t>nonCriticalExtension</w:t>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t>SEQUENCE {}</w:t>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t>OPTIONAL</w:t>
            </w:r>
          </w:p>
          <w:p w14:paraId="47305784" w14:textId="77777777" w:rsidR="00385D05" w:rsidRPr="00385D05" w:rsidRDefault="00385D05" w:rsidP="0038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ja-JP"/>
              </w:rPr>
            </w:pPr>
            <w:r w:rsidRPr="00385D05">
              <w:rPr>
                <w:rFonts w:ascii="Courier New" w:eastAsia="Times New Roman" w:hAnsi="Courier New"/>
                <w:noProof/>
                <w:sz w:val="16"/>
                <w:lang w:eastAsia="ja-JP"/>
              </w:rPr>
              <w:t>}</w:t>
            </w:r>
          </w:p>
          <w:p w14:paraId="249A49FB" w14:textId="77777777" w:rsidR="00385D05" w:rsidRPr="00385D05" w:rsidRDefault="00385D05" w:rsidP="0038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ja-JP"/>
              </w:rPr>
            </w:pPr>
          </w:p>
          <w:p w14:paraId="4E14F2A8" w14:textId="77777777" w:rsidR="00385D05" w:rsidRPr="00385D05" w:rsidRDefault="00385D05" w:rsidP="0038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ja-JP"/>
              </w:rPr>
            </w:pPr>
            <w:r w:rsidRPr="00385D05">
              <w:rPr>
                <w:rFonts w:ascii="Courier New" w:eastAsia="Times New Roman" w:hAnsi="Courier New"/>
                <w:noProof/>
                <w:sz w:val="16"/>
                <w:lang w:eastAsia="ja-JP"/>
              </w:rPr>
              <w:t>MBMS-ROM-Info-r15 ::= SEQUENCE {</w:t>
            </w:r>
          </w:p>
          <w:p w14:paraId="14ADF405" w14:textId="77777777" w:rsidR="00385D05" w:rsidRPr="00385D05" w:rsidRDefault="00385D05" w:rsidP="0038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ja-JP"/>
              </w:rPr>
            </w:pPr>
            <w:r w:rsidRPr="00385D05">
              <w:rPr>
                <w:rFonts w:ascii="Courier New" w:eastAsia="Times New Roman" w:hAnsi="Courier New"/>
                <w:noProof/>
                <w:sz w:val="16"/>
                <w:lang w:eastAsia="ja-JP"/>
              </w:rPr>
              <w:tab/>
              <w:t>mbms-ROM-Freq-r15</w:t>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t>ARFCN-ValueEUTRA-r9,</w:t>
            </w:r>
          </w:p>
          <w:p w14:paraId="70772740" w14:textId="77777777" w:rsidR="00385D05" w:rsidRPr="00385D05" w:rsidRDefault="00385D05" w:rsidP="0038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ja-JP"/>
              </w:rPr>
            </w:pPr>
            <w:r w:rsidRPr="00385D05">
              <w:rPr>
                <w:rFonts w:ascii="Courier New" w:eastAsia="Times New Roman" w:hAnsi="Courier New"/>
                <w:noProof/>
                <w:sz w:val="16"/>
                <w:lang w:eastAsia="ja-JP"/>
              </w:rPr>
              <w:tab/>
              <w:t>mbms-ROM-SubcarrierSpacing-r15</w:t>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t>ENUMERATED {kHz15, kHz7dot5, kHz1dot25},</w:t>
            </w:r>
          </w:p>
          <w:p w14:paraId="2629AE60" w14:textId="77777777" w:rsidR="00385D05" w:rsidRPr="00385D05" w:rsidRDefault="00385D05" w:rsidP="0038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ja-JP"/>
              </w:rPr>
            </w:pPr>
            <w:r w:rsidRPr="00385D05">
              <w:rPr>
                <w:rFonts w:ascii="Courier New" w:eastAsia="Times New Roman" w:hAnsi="Courier New"/>
                <w:noProof/>
                <w:sz w:val="16"/>
                <w:lang w:eastAsia="ja-JP"/>
              </w:rPr>
              <w:tab/>
              <w:t xml:space="preserve">mbms-Bandwidth-r15 </w:t>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t>ENUMERATED {n6, n15, n25, n50, n75, n100}</w:t>
            </w:r>
          </w:p>
          <w:p w14:paraId="16D15AE5" w14:textId="6DE14E52" w:rsidR="00385D05" w:rsidRPr="00385D05" w:rsidRDefault="00385D05" w:rsidP="0038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MS Mincho" w:hAnsi="Courier New"/>
                <w:noProof/>
                <w:sz w:val="16"/>
                <w:lang w:eastAsia="ja-JP"/>
              </w:rPr>
            </w:pPr>
            <w:r w:rsidRPr="00385D05">
              <w:rPr>
                <w:rFonts w:ascii="Courier New" w:eastAsia="Times New Roman" w:hAnsi="Courier New"/>
                <w:noProof/>
                <w:sz w:val="16"/>
                <w:lang w:eastAsia="ja-JP"/>
              </w:rPr>
              <w:t>}</w:t>
            </w:r>
          </w:p>
        </w:tc>
      </w:tr>
      <w:tr w:rsidR="00806C42" w:rsidRPr="00170CE7" w14:paraId="18A804B2" w14:textId="77777777" w:rsidTr="00806C42">
        <w:tc>
          <w:tcPr>
            <w:tcW w:w="9631" w:type="dxa"/>
          </w:tcPr>
          <w:p w14:paraId="133E6085" w14:textId="77777777" w:rsidR="00806C42" w:rsidRPr="00170CE7" w:rsidRDefault="00806C42" w:rsidP="00A471A3">
            <w:pPr>
              <w:pStyle w:val="TAL"/>
              <w:rPr>
                <w:b/>
                <w:i/>
                <w:lang w:eastAsia="zh-CN"/>
              </w:rPr>
            </w:pPr>
            <w:r w:rsidRPr="00170CE7">
              <w:rPr>
                <w:b/>
                <w:i/>
                <w:lang w:eastAsia="zh-CN"/>
              </w:rPr>
              <w:t>mbms-Bandwidth</w:t>
            </w:r>
          </w:p>
          <w:p w14:paraId="5B098E61" w14:textId="77777777" w:rsidR="00806C42" w:rsidRPr="00170CE7" w:rsidRDefault="00806C42" w:rsidP="00A471A3">
            <w:pPr>
              <w:pStyle w:val="TAL"/>
              <w:rPr>
                <w:b/>
                <w:i/>
                <w:lang w:eastAsia="zh-CN"/>
              </w:rPr>
            </w:pPr>
            <w:r w:rsidRPr="00170CE7">
              <w:rPr>
                <w:lang w:eastAsia="en-GB"/>
              </w:rPr>
              <w:t>Indicates the UE received MBMS service frequency bandwidth configuration, N</w:t>
            </w:r>
            <w:r w:rsidRPr="00170CE7">
              <w:rPr>
                <w:vertAlign w:val="subscript"/>
                <w:lang w:eastAsia="en-GB"/>
              </w:rPr>
              <w:t>RB</w:t>
            </w:r>
            <w:r w:rsidRPr="00170CE7">
              <w:rPr>
                <w:lang w:eastAsia="en-GB"/>
              </w:rPr>
              <w:t xml:space="preserve"> in downlink, see TS 36.101 [42], table 5.6-1. n6 corresponds to 6 resource blocks, n15 to 15 resource blocks and so on.</w:t>
            </w:r>
          </w:p>
        </w:tc>
      </w:tr>
      <w:tr w:rsidR="00806C42" w:rsidRPr="00170CE7" w14:paraId="06F85397" w14:textId="77777777" w:rsidTr="00806C42">
        <w:tc>
          <w:tcPr>
            <w:tcW w:w="9631" w:type="dxa"/>
          </w:tcPr>
          <w:p w14:paraId="69315D4E" w14:textId="77777777" w:rsidR="00806C42" w:rsidRPr="00170CE7" w:rsidRDefault="00806C42" w:rsidP="00A471A3">
            <w:pPr>
              <w:pStyle w:val="TAL"/>
              <w:rPr>
                <w:b/>
                <w:i/>
                <w:lang w:eastAsia="zh-CN"/>
              </w:rPr>
            </w:pPr>
            <w:r w:rsidRPr="00170CE7">
              <w:rPr>
                <w:b/>
                <w:i/>
                <w:lang w:eastAsia="zh-CN"/>
              </w:rPr>
              <w:t>mbms-ROM-Freq</w:t>
            </w:r>
          </w:p>
          <w:p w14:paraId="25D567B5" w14:textId="77777777" w:rsidR="00806C42" w:rsidRPr="00170CE7" w:rsidRDefault="00806C42" w:rsidP="00A471A3">
            <w:pPr>
              <w:pStyle w:val="TAL"/>
              <w:rPr>
                <w:b/>
                <w:i/>
                <w:lang w:eastAsia="zh-CN"/>
              </w:rPr>
            </w:pPr>
            <w:r w:rsidRPr="00170CE7">
              <w:rPr>
                <w:lang w:eastAsia="zh-CN"/>
              </w:rPr>
              <w:t>The value indicates the carrier frequency used by the UE to receive MBMS service(s) in receive only mode.</w:t>
            </w:r>
          </w:p>
        </w:tc>
      </w:tr>
      <w:tr w:rsidR="00806C42" w:rsidRPr="00170CE7" w14:paraId="243AD4B1" w14:textId="77777777" w:rsidTr="00806C42">
        <w:tc>
          <w:tcPr>
            <w:tcW w:w="9631" w:type="dxa"/>
          </w:tcPr>
          <w:p w14:paraId="7FAB6A3E" w14:textId="77777777" w:rsidR="00806C42" w:rsidRPr="00170CE7" w:rsidRDefault="00806C42" w:rsidP="00A471A3">
            <w:pPr>
              <w:pStyle w:val="TAL"/>
              <w:rPr>
                <w:lang w:eastAsia="zh-CN"/>
              </w:rPr>
            </w:pPr>
            <w:r w:rsidRPr="00170CE7">
              <w:rPr>
                <w:b/>
                <w:i/>
              </w:rPr>
              <w:t>mbms-ROM-InfoList</w:t>
            </w:r>
          </w:p>
          <w:p w14:paraId="6E17DB09" w14:textId="77777777" w:rsidR="00806C42" w:rsidRPr="00170CE7" w:rsidRDefault="00806C42" w:rsidP="00A471A3">
            <w:pPr>
              <w:pStyle w:val="TAL"/>
              <w:rPr>
                <w:b/>
                <w:i/>
                <w:lang w:eastAsia="zh-CN"/>
              </w:rPr>
            </w:pPr>
            <w:r w:rsidRPr="00170CE7">
              <w:rPr>
                <w:lang w:eastAsia="zh-CN"/>
              </w:rPr>
              <w:t>List of receive only mode MBMS service(s) related parameters which the UE is receiving or interested to receive.</w:t>
            </w:r>
            <w:r w:rsidRPr="00170CE7">
              <w:rPr>
                <w:b/>
                <w:i/>
                <w:lang w:eastAsia="zh-CN"/>
              </w:rPr>
              <w:t xml:space="preserve"> </w:t>
            </w:r>
          </w:p>
        </w:tc>
      </w:tr>
      <w:tr w:rsidR="00806C42" w:rsidRPr="00170CE7" w14:paraId="60410279" w14:textId="77777777" w:rsidTr="00806C42">
        <w:tc>
          <w:tcPr>
            <w:tcW w:w="9631" w:type="dxa"/>
          </w:tcPr>
          <w:p w14:paraId="7FFE5DD8" w14:textId="77777777" w:rsidR="00806C42" w:rsidRPr="00170CE7" w:rsidRDefault="00806C42" w:rsidP="00A471A3">
            <w:pPr>
              <w:pStyle w:val="TAL"/>
              <w:rPr>
                <w:b/>
                <w:i/>
                <w:lang w:eastAsia="zh-CN"/>
              </w:rPr>
            </w:pPr>
            <w:r w:rsidRPr="00170CE7">
              <w:rPr>
                <w:b/>
                <w:i/>
                <w:lang w:eastAsia="zh-CN"/>
              </w:rPr>
              <w:t>mbms-ROM-SubcarrierSpacing</w:t>
            </w:r>
          </w:p>
          <w:p w14:paraId="5C63159D" w14:textId="77777777" w:rsidR="00806C42" w:rsidRPr="00170CE7" w:rsidRDefault="00806C42" w:rsidP="00A471A3">
            <w:pPr>
              <w:pStyle w:val="TAL"/>
              <w:rPr>
                <w:b/>
                <w:i/>
                <w:lang w:eastAsia="zh-CN"/>
              </w:rPr>
            </w:pPr>
            <w:r w:rsidRPr="00170CE7">
              <w:rPr>
                <w:bCs/>
                <w:noProof/>
                <w:lang w:eastAsia="en-GB"/>
              </w:rPr>
              <w:t>The value indicates subcarrier spacing for MBSFN subframes received by UE in receive only mode and kHz15 refers to 15kHz, kHz7dot5 refers to 7.5kHz subcarrier spacing and kHz1dot25 refers to 1.25 kHz subcarrier spacing as defined in TS 36.211 [21], clause 6.12.</w:t>
            </w:r>
          </w:p>
        </w:tc>
      </w:tr>
    </w:tbl>
    <w:p w14:paraId="0C2ECF90" w14:textId="025F07FD" w:rsidR="00385D05" w:rsidRDefault="00385D05" w:rsidP="00774578">
      <w:pPr>
        <w:rPr>
          <w:rFonts w:ascii="Times New Roman" w:hAnsi="Times New Roman"/>
          <w:iCs/>
          <w:sz w:val="22"/>
          <w:szCs w:val="22"/>
          <w:lang w:eastAsia="zh-CN"/>
        </w:rPr>
      </w:pPr>
    </w:p>
    <w:p w14:paraId="0E5A1F69" w14:textId="2C81EBB4" w:rsidR="00653AF1" w:rsidRPr="00653AF1" w:rsidRDefault="00653AF1" w:rsidP="00653AF1">
      <w:pPr>
        <w:ind w:left="1561" w:hangingChars="709" w:hanging="1561"/>
        <w:rPr>
          <w:rFonts w:ascii="宋体" w:eastAsia="宋体" w:hAnsi="宋体" w:cs="宋体"/>
          <w:b/>
          <w:bCs/>
          <w:iCs/>
          <w:lang w:eastAsia="zh-CN"/>
        </w:rPr>
      </w:pPr>
      <w:r w:rsidRPr="00653AF1">
        <w:rPr>
          <w:rFonts w:ascii="Times New Roman" w:hAnsi="Times New Roman" w:hint="eastAsia"/>
          <w:b/>
          <w:bCs/>
          <w:iCs/>
          <w:sz w:val="22"/>
          <w:szCs w:val="22"/>
          <w:lang w:eastAsia="zh-CN"/>
        </w:rPr>
        <w:t>O</w:t>
      </w:r>
      <w:r w:rsidRPr="00653AF1">
        <w:rPr>
          <w:rFonts w:ascii="Times New Roman" w:hAnsi="Times New Roman"/>
          <w:b/>
          <w:bCs/>
          <w:iCs/>
          <w:sz w:val="22"/>
          <w:szCs w:val="22"/>
          <w:lang w:eastAsia="zh-CN"/>
        </w:rPr>
        <w:t xml:space="preserve">bservation 2: In LTE MBMS, </w:t>
      </w:r>
      <w:r w:rsidR="00E43361">
        <w:rPr>
          <w:rFonts w:ascii="Times New Roman" w:hAnsi="Times New Roman"/>
          <w:b/>
          <w:bCs/>
          <w:iCs/>
          <w:sz w:val="22"/>
          <w:szCs w:val="22"/>
          <w:lang w:eastAsia="zh-CN"/>
        </w:rPr>
        <w:t xml:space="preserve">the </w:t>
      </w:r>
      <w:r w:rsidRPr="00653AF1">
        <w:rPr>
          <w:rFonts w:ascii="Times New Roman" w:hAnsi="Times New Roman"/>
          <w:b/>
          <w:bCs/>
          <w:sz w:val="22"/>
          <w:szCs w:val="22"/>
          <w:lang w:eastAsia="zh-CN"/>
        </w:rPr>
        <w:t xml:space="preserve">UE could indicate receive only mode MBMS service parameters in </w:t>
      </w:r>
      <w:r w:rsidRPr="00653AF1">
        <w:rPr>
          <w:rFonts w:ascii="Times New Roman" w:eastAsia="Times New Roman" w:hAnsi="Times New Roman"/>
          <w:b/>
          <w:bCs/>
          <w:i/>
          <w:iCs/>
          <w:lang w:eastAsia="zh-CN"/>
        </w:rPr>
        <w:t>MBMSInterestIndication</w:t>
      </w:r>
      <w:r w:rsidRPr="00653AF1">
        <w:rPr>
          <w:rFonts w:ascii="Times New Roman" w:eastAsia="Times New Roman" w:hAnsi="Times New Roman"/>
          <w:b/>
          <w:bCs/>
          <w:iCs/>
          <w:noProof/>
          <w:lang w:eastAsia="en-GB"/>
        </w:rPr>
        <w:t xml:space="preserve"> message only when the IE </w:t>
      </w:r>
      <w:r w:rsidRPr="00653AF1">
        <w:rPr>
          <w:rFonts w:ascii="Times New Roman" w:eastAsia="Times New Roman" w:hAnsi="Times New Roman"/>
          <w:b/>
          <w:bCs/>
          <w:i/>
          <w:lang w:eastAsia="en-GB"/>
        </w:rPr>
        <w:t>mbms-ROM-ServiceIndication</w:t>
      </w:r>
      <w:r w:rsidRPr="00653AF1">
        <w:rPr>
          <w:rFonts w:ascii="Times New Roman" w:eastAsia="Times New Roman" w:hAnsi="Times New Roman"/>
          <w:b/>
          <w:bCs/>
          <w:iCs/>
          <w:lang w:eastAsia="en-GB"/>
        </w:rPr>
        <w:t xml:space="preserve"> is received in SIB2 and it has a valid version of SIB15 of the PCell</w:t>
      </w:r>
      <w:r w:rsidRPr="00653AF1">
        <w:rPr>
          <w:rFonts w:ascii="宋体" w:eastAsia="宋体" w:hAnsi="宋体" w:cs="宋体" w:hint="eastAsia"/>
          <w:b/>
          <w:bCs/>
          <w:iCs/>
          <w:lang w:eastAsia="zh-CN"/>
        </w:rPr>
        <w:t>.</w:t>
      </w:r>
    </w:p>
    <w:p w14:paraId="13F19489" w14:textId="369C598C" w:rsidR="00653AF1" w:rsidRDefault="00653AF1" w:rsidP="00653AF1">
      <w:pPr>
        <w:ind w:left="1561" w:hangingChars="709" w:hanging="1561"/>
        <w:rPr>
          <w:rFonts w:ascii="Times New Roman" w:hAnsi="Times New Roman"/>
          <w:b/>
          <w:bCs/>
          <w:iCs/>
          <w:sz w:val="22"/>
          <w:szCs w:val="22"/>
          <w:lang w:eastAsia="zh-CN"/>
        </w:rPr>
      </w:pPr>
      <w:r w:rsidRPr="00653AF1">
        <w:rPr>
          <w:rFonts w:ascii="Times New Roman" w:hAnsi="Times New Roman" w:hint="eastAsia"/>
          <w:b/>
          <w:bCs/>
          <w:iCs/>
          <w:sz w:val="22"/>
          <w:szCs w:val="22"/>
          <w:lang w:eastAsia="zh-CN"/>
        </w:rPr>
        <w:t>Observation</w:t>
      </w:r>
      <w:r w:rsidRPr="00653AF1">
        <w:rPr>
          <w:rFonts w:ascii="Times New Roman" w:hAnsi="Times New Roman"/>
          <w:b/>
          <w:bCs/>
          <w:iCs/>
          <w:sz w:val="22"/>
          <w:szCs w:val="22"/>
          <w:lang w:eastAsia="zh-CN"/>
        </w:rPr>
        <w:t xml:space="preserve"> 3</w:t>
      </w:r>
      <w:r w:rsidRPr="00653AF1">
        <w:rPr>
          <w:rFonts w:ascii="Times New Roman" w:hAnsi="Times New Roman" w:hint="eastAsia"/>
          <w:b/>
          <w:bCs/>
          <w:iCs/>
          <w:sz w:val="22"/>
          <w:szCs w:val="22"/>
          <w:lang w:eastAsia="zh-CN"/>
        </w:rPr>
        <w:t>:</w:t>
      </w:r>
      <w:r w:rsidRPr="00653AF1">
        <w:rPr>
          <w:rFonts w:ascii="Times New Roman" w:hAnsi="Times New Roman"/>
          <w:b/>
          <w:bCs/>
          <w:iCs/>
          <w:sz w:val="22"/>
          <w:szCs w:val="22"/>
          <w:lang w:eastAsia="zh-CN"/>
        </w:rPr>
        <w:t xml:space="preserve"> In LTE MBMS, frequency, bandwidth and SCS are indicated to UE’s serving node to receive MBMS in ROM.</w:t>
      </w:r>
    </w:p>
    <w:p w14:paraId="1E46D6F8" w14:textId="0663BB27" w:rsidR="000F0D9B" w:rsidRPr="007F79E8" w:rsidRDefault="00653AF1" w:rsidP="00653AF1">
      <w:pPr>
        <w:rPr>
          <w:rFonts w:ascii="Times New Roman" w:eastAsia="Times New Roman" w:hAnsi="Times New Roman"/>
          <w:iCs/>
          <w:lang w:eastAsia="en-GB"/>
        </w:rPr>
      </w:pPr>
      <w:r w:rsidRPr="00653AF1">
        <w:rPr>
          <w:rFonts w:ascii="Times New Roman" w:eastAsia="Times New Roman" w:hAnsi="Times New Roman" w:hint="eastAsia"/>
          <w:iCs/>
          <w:lang w:eastAsia="en-GB"/>
        </w:rPr>
        <w:t>C</w:t>
      </w:r>
      <w:r w:rsidRPr="00653AF1">
        <w:rPr>
          <w:rFonts w:ascii="Times New Roman" w:eastAsia="Times New Roman" w:hAnsi="Times New Roman"/>
          <w:iCs/>
          <w:lang w:eastAsia="en-GB"/>
        </w:rPr>
        <w:t xml:space="preserve">onsidering that </w:t>
      </w:r>
      <w:r w:rsidR="00E11C69">
        <w:rPr>
          <w:rFonts w:ascii="Times New Roman" w:eastAsia="Times New Roman" w:hAnsi="Times New Roman"/>
          <w:iCs/>
          <w:lang w:eastAsia="en-GB"/>
        </w:rPr>
        <w:t xml:space="preserve">it’s the serving node </w:t>
      </w:r>
      <w:r w:rsidR="00E43361">
        <w:rPr>
          <w:rFonts w:ascii="Times New Roman" w:eastAsia="Times New Roman" w:hAnsi="Times New Roman"/>
          <w:iCs/>
          <w:lang w:eastAsia="en-GB"/>
        </w:rPr>
        <w:t>providing</w:t>
      </w:r>
      <w:r w:rsidR="00E11C69">
        <w:rPr>
          <w:rFonts w:ascii="Times New Roman" w:eastAsia="Times New Roman" w:hAnsi="Times New Roman"/>
          <w:iCs/>
          <w:lang w:eastAsia="en-GB"/>
        </w:rPr>
        <w:t xml:space="preserve"> unicast service to make the final design whether to change the scheduling for better broadcast service reception, therefore, the LTE way of serving cell </w:t>
      </w:r>
      <w:r w:rsidR="00CA1498">
        <w:rPr>
          <w:rFonts w:ascii="Times New Roman" w:eastAsia="Times New Roman" w:hAnsi="Times New Roman"/>
          <w:iCs/>
          <w:lang w:eastAsia="en-GB"/>
        </w:rPr>
        <w:t>enabling/disabling</w:t>
      </w:r>
      <w:r w:rsidR="00E11C69">
        <w:rPr>
          <w:rFonts w:ascii="Times New Roman" w:eastAsia="Times New Roman" w:hAnsi="Times New Roman"/>
          <w:iCs/>
          <w:lang w:eastAsia="en-GB"/>
        </w:rPr>
        <w:t xml:space="preserve"> whether assistant information </w:t>
      </w:r>
      <w:r w:rsidR="00E43361">
        <w:rPr>
          <w:rFonts w:ascii="Times New Roman" w:eastAsia="Times New Roman" w:hAnsi="Times New Roman"/>
          <w:iCs/>
          <w:lang w:eastAsia="en-GB"/>
        </w:rPr>
        <w:t>can</w:t>
      </w:r>
      <w:r w:rsidR="00E11C69">
        <w:rPr>
          <w:rFonts w:ascii="Times New Roman" w:eastAsia="Times New Roman" w:hAnsi="Times New Roman"/>
          <w:iCs/>
          <w:lang w:eastAsia="en-GB"/>
        </w:rPr>
        <w:t xml:space="preserve"> be reported UE </w:t>
      </w:r>
      <w:r w:rsidR="00E43361">
        <w:rPr>
          <w:rFonts w:ascii="Times New Roman" w:eastAsia="Times New Roman" w:hAnsi="Times New Roman"/>
          <w:iCs/>
          <w:lang w:eastAsia="en-GB"/>
        </w:rPr>
        <w:t>can</w:t>
      </w:r>
      <w:r w:rsidR="00E11C69">
        <w:rPr>
          <w:rFonts w:ascii="Times New Roman" w:eastAsia="Times New Roman" w:hAnsi="Times New Roman"/>
          <w:iCs/>
          <w:lang w:eastAsia="en-GB"/>
        </w:rPr>
        <w:t xml:space="preserve"> be adopted.</w:t>
      </w:r>
      <w:r w:rsidR="000F0D9B">
        <w:rPr>
          <w:rFonts w:ascii="Times New Roman" w:eastAsia="Times New Roman" w:hAnsi="Times New Roman"/>
          <w:iCs/>
          <w:lang w:eastAsia="en-GB"/>
        </w:rPr>
        <w:t xml:space="preserve"> Besides, network could provide more information for </w:t>
      </w:r>
      <w:r w:rsidR="000F0D9B" w:rsidRPr="000F0D9B">
        <w:rPr>
          <w:rFonts w:ascii="Times New Roman" w:eastAsia="Times New Roman" w:hAnsi="Times New Roman" w:hint="eastAsia"/>
          <w:iCs/>
          <w:lang w:eastAsia="en-GB"/>
        </w:rPr>
        <w:t>UE</w:t>
      </w:r>
      <w:r w:rsidR="000F0D9B">
        <w:rPr>
          <w:rFonts w:ascii="Times New Roman" w:eastAsia="Times New Roman" w:hAnsi="Times New Roman"/>
          <w:iCs/>
          <w:lang w:eastAsia="en-GB"/>
        </w:rPr>
        <w:t>’s assistant information reporting</w:t>
      </w:r>
      <w:r w:rsidR="007F79E8">
        <w:rPr>
          <w:rFonts w:ascii="Times New Roman" w:eastAsia="Times New Roman" w:hAnsi="Times New Roman"/>
          <w:iCs/>
          <w:lang w:eastAsia="en-GB"/>
        </w:rPr>
        <w:t xml:space="preserve">, like </w:t>
      </w:r>
      <w:r w:rsidR="007F79E8">
        <w:rPr>
          <w:rFonts w:ascii="Times New Roman" w:eastAsiaTheme="minorEastAsia" w:hAnsi="Times New Roman"/>
          <w:iCs/>
          <w:lang w:eastAsia="zh-CN"/>
        </w:rPr>
        <w:t>w</w:t>
      </w:r>
      <w:r w:rsidR="000F0D9B">
        <w:rPr>
          <w:rFonts w:ascii="Times New Roman" w:eastAsiaTheme="minorEastAsia" w:hAnsi="Times New Roman"/>
          <w:iCs/>
          <w:lang w:eastAsia="zh-CN"/>
        </w:rPr>
        <w:t>hich services could be reported by UE</w:t>
      </w:r>
      <w:r w:rsidR="007F79E8">
        <w:rPr>
          <w:rFonts w:ascii="Times New Roman" w:eastAsiaTheme="minorEastAsia" w:hAnsi="Times New Roman"/>
          <w:iCs/>
          <w:lang w:eastAsia="zh-CN"/>
        </w:rPr>
        <w:t>, or trigger conditions</w:t>
      </w:r>
      <w:r w:rsidR="007F79E8">
        <w:rPr>
          <w:rFonts w:ascii="Times New Roman" w:eastAsiaTheme="minorEastAsia" w:hAnsi="Times New Roman" w:hint="eastAsia"/>
          <w:iCs/>
          <w:lang w:eastAsia="zh-CN"/>
        </w:rPr>
        <w:t>/</w:t>
      </w:r>
      <w:r w:rsidR="007F79E8">
        <w:rPr>
          <w:rFonts w:ascii="Times New Roman" w:eastAsiaTheme="minorEastAsia" w:hAnsi="Times New Roman"/>
          <w:iCs/>
          <w:lang w:eastAsia="zh-CN"/>
        </w:rPr>
        <w:t>per</w:t>
      </w:r>
      <w:r w:rsidR="00E43361">
        <w:rPr>
          <w:rFonts w:ascii="Times New Roman" w:eastAsiaTheme="minorEastAsia" w:hAnsi="Times New Roman"/>
          <w:iCs/>
          <w:lang w:eastAsia="zh-CN"/>
        </w:rPr>
        <w:t>i</w:t>
      </w:r>
      <w:r w:rsidR="007F79E8">
        <w:rPr>
          <w:rFonts w:ascii="Times New Roman" w:eastAsiaTheme="minorEastAsia" w:hAnsi="Times New Roman"/>
          <w:iCs/>
          <w:lang w:eastAsia="zh-CN"/>
        </w:rPr>
        <w:t>odicity for assistant information reporting.</w:t>
      </w:r>
    </w:p>
    <w:p w14:paraId="4CF8560D" w14:textId="1780C411" w:rsidR="0057532C" w:rsidRDefault="00E11C69" w:rsidP="00653AF1">
      <w:pPr>
        <w:rPr>
          <w:rFonts w:ascii="Times New Roman" w:eastAsiaTheme="minorEastAsia" w:hAnsi="Times New Roman"/>
          <w:iCs/>
          <w:lang w:eastAsia="zh-CN"/>
        </w:rPr>
      </w:pPr>
      <w:r>
        <w:rPr>
          <w:rFonts w:ascii="Times New Roman" w:eastAsiaTheme="minorEastAsia" w:hAnsi="Times New Roman" w:hint="eastAsia"/>
          <w:iCs/>
          <w:lang w:eastAsia="zh-CN"/>
        </w:rPr>
        <w:t>A</w:t>
      </w:r>
      <w:r>
        <w:rPr>
          <w:rFonts w:ascii="Times New Roman" w:eastAsiaTheme="minorEastAsia" w:hAnsi="Times New Roman"/>
          <w:iCs/>
          <w:lang w:eastAsia="zh-CN"/>
        </w:rPr>
        <w:t>s for the parameters, LTE MBMS interest indication for ROM could be the start point.</w:t>
      </w:r>
      <w:r w:rsidR="0057532C">
        <w:rPr>
          <w:rFonts w:ascii="Times New Roman" w:eastAsiaTheme="minorEastAsia" w:hAnsi="Times New Roman"/>
          <w:iCs/>
          <w:lang w:eastAsia="zh-CN"/>
        </w:rPr>
        <w:t xml:space="preserve"> And some NR specific parameters could be considered besides frequency, bandwidth and SCS, for example, SSB/beam sweeping information and CFR.</w:t>
      </w:r>
      <w:r w:rsidR="000F0D9B">
        <w:rPr>
          <w:rFonts w:ascii="Times New Roman" w:eastAsiaTheme="minorEastAsia" w:hAnsi="Times New Roman"/>
          <w:iCs/>
          <w:lang w:eastAsia="zh-CN"/>
        </w:rPr>
        <w:t xml:space="preserve"> </w:t>
      </w:r>
    </w:p>
    <w:p w14:paraId="0CB4CD80" w14:textId="30AA7416" w:rsidR="0057532C" w:rsidRPr="00E11C69" w:rsidRDefault="0057532C" w:rsidP="00653AF1">
      <w:pPr>
        <w:rPr>
          <w:rFonts w:ascii="Times New Roman" w:eastAsiaTheme="minorEastAsia" w:hAnsi="Times New Roman"/>
          <w:iCs/>
          <w:lang w:eastAsia="zh-CN"/>
        </w:rPr>
      </w:pPr>
      <w:r>
        <w:rPr>
          <w:rFonts w:ascii="Times New Roman" w:eastAsiaTheme="minorEastAsia" w:hAnsi="Times New Roman"/>
          <w:iCs/>
          <w:lang w:eastAsia="zh-CN"/>
        </w:rPr>
        <w:t xml:space="preserve">And similarly, Rel-17 </w:t>
      </w:r>
      <w:r w:rsidRPr="0057532C">
        <w:rPr>
          <w:rFonts w:ascii="Times New Roman" w:eastAsiaTheme="minorEastAsia" w:hAnsi="Times New Roman"/>
          <w:i/>
          <w:lang w:eastAsia="zh-CN"/>
        </w:rPr>
        <w:t>MBSInterestIndication</w:t>
      </w:r>
      <w:r>
        <w:rPr>
          <w:rFonts w:ascii="Times New Roman" w:eastAsiaTheme="minorEastAsia" w:hAnsi="Times New Roman"/>
          <w:iCs/>
          <w:lang w:eastAsia="zh-CN"/>
        </w:rPr>
        <w:t xml:space="preserve"> message could be reused in this case.</w:t>
      </w:r>
    </w:p>
    <w:p w14:paraId="5D19D1A1" w14:textId="05FF28BC" w:rsidR="0057532C" w:rsidRPr="00653AF1" w:rsidRDefault="00653AF1" w:rsidP="00653AF1">
      <w:pPr>
        <w:rPr>
          <w:rFonts w:ascii="Times New Roman" w:eastAsia="Times New Roman" w:hAnsi="Times New Roman"/>
          <w:iCs/>
          <w:lang w:eastAsia="en-GB"/>
        </w:rPr>
      </w:pPr>
      <w:r w:rsidRPr="00653AF1">
        <w:rPr>
          <w:rFonts w:ascii="Times New Roman" w:eastAsia="Times New Roman" w:hAnsi="Times New Roman"/>
          <w:iCs/>
          <w:lang w:eastAsia="en-GB"/>
        </w:rPr>
        <w:t>B</w:t>
      </w:r>
      <w:r w:rsidRPr="00653AF1">
        <w:rPr>
          <w:rFonts w:ascii="Times New Roman" w:eastAsia="Times New Roman" w:hAnsi="Times New Roman" w:hint="eastAsia"/>
          <w:iCs/>
          <w:lang w:eastAsia="en-GB"/>
        </w:rPr>
        <w:t>ased</w:t>
      </w:r>
      <w:r w:rsidRPr="00653AF1">
        <w:rPr>
          <w:rFonts w:ascii="Times New Roman" w:eastAsia="Times New Roman" w:hAnsi="Times New Roman"/>
          <w:iCs/>
          <w:lang w:eastAsia="en-GB"/>
        </w:rPr>
        <w:t xml:space="preserve"> </w:t>
      </w:r>
      <w:r w:rsidRPr="00653AF1">
        <w:rPr>
          <w:rFonts w:ascii="Times New Roman" w:eastAsia="Times New Roman" w:hAnsi="Times New Roman" w:hint="eastAsia"/>
          <w:iCs/>
          <w:lang w:eastAsia="en-GB"/>
        </w:rPr>
        <w:t>on</w:t>
      </w:r>
      <w:r w:rsidRPr="00653AF1">
        <w:rPr>
          <w:rFonts w:ascii="Times New Roman" w:eastAsia="Times New Roman" w:hAnsi="Times New Roman"/>
          <w:iCs/>
          <w:lang w:eastAsia="en-GB"/>
        </w:rPr>
        <w:t xml:space="preserve"> the </w:t>
      </w:r>
      <w:r w:rsidRPr="00653AF1">
        <w:rPr>
          <w:rFonts w:ascii="Times New Roman" w:eastAsia="Times New Roman" w:hAnsi="Times New Roman" w:hint="eastAsia"/>
          <w:iCs/>
          <w:lang w:eastAsia="en-GB"/>
        </w:rPr>
        <w:t>analysis</w:t>
      </w:r>
      <w:r w:rsidRPr="00653AF1">
        <w:rPr>
          <w:rFonts w:ascii="Times New Roman" w:eastAsia="Times New Roman" w:hAnsi="Times New Roman"/>
          <w:iCs/>
          <w:lang w:eastAsia="en-GB"/>
        </w:rPr>
        <w:t xml:space="preserve"> </w:t>
      </w:r>
      <w:r w:rsidRPr="00653AF1">
        <w:rPr>
          <w:rFonts w:ascii="Times New Roman" w:eastAsia="Times New Roman" w:hAnsi="Times New Roman" w:hint="eastAsia"/>
          <w:iCs/>
          <w:lang w:eastAsia="en-GB"/>
        </w:rPr>
        <w:t>above,</w:t>
      </w:r>
      <w:r w:rsidRPr="00653AF1">
        <w:rPr>
          <w:rFonts w:ascii="Times New Roman" w:eastAsia="Times New Roman" w:hAnsi="Times New Roman"/>
          <w:iCs/>
          <w:lang w:eastAsia="en-GB"/>
        </w:rPr>
        <w:t xml:space="preserve"> it’s proposed that LTE MBMS design for ROM could be the baseline for Rel-18 unicast and broadcast receiving with shared processing.</w:t>
      </w:r>
    </w:p>
    <w:p w14:paraId="288DF12C" w14:textId="225E665B" w:rsidR="00CA1498" w:rsidRDefault="0090401B" w:rsidP="00CA1498">
      <w:pPr>
        <w:ind w:left="1134" w:hangingChars="515" w:hanging="1134"/>
        <w:rPr>
          <w:rFonts w:ascii="Times New Roman" w:hAnsi="Times New Roman"/>
          <w:b/>
          <w:bCs/>
          <w:sz w:val="22"/>
          <w:szCs w:val="22"/>
          <w:lang w:eastAsia="zh-CN"/>
        </w:rPr>
      </w:pPr>
      <w:r w:rsidRPr="007173B2">
        <w:rPr>
          <w:rFonts w:ascii="Times New Roman" w:hAnsi="Times New Roman" w:hint="eastAsia"/>
          <w:b/>
          <w:bCs/>
          <w:sz w:val="22"/>
          <w:szCs w:val="22"/>
          <w:lang w:eastAsia="zh-CN"/>
        </w:rPr>
        <w:t>P</w:t>
      </w:r>
      <w:r w:rsidRPr="007173B2">
        <w:rPr>
          <w:rFonts w:ascii="Times New Roman" w:hAnsi="Times New Roman"/>
          <w:b/>
          <w:bCs/>
          <w:sz w:val="22"/>
          <w:szCs w:val="22"/>
          <w:lang w:eastAsia="zh-CN"/>
        </w:rPr>
        <w:t xml:space="preserve">roposal </w:t>
      </w:r>
      <w:r w:rsidR="00A87715">
        <w:rPr>
          <w:rFonts w:ascii="Times New Roman" w:hAnsi="Times New Roman"/>
          <w:b/>
          <w:bCs/>
          <w:sz w:val="22"/>
          <w:szCs w:val="22"/>
          <w:lang w:eastAsia="zh-CN"/>
        </w:rPr>
        <w:t>2</w:t>
      </w:r>
      <w:r w:rsidRPr="007173B2">
        <w:rPr>
          <w:rFonts w:ascii="Times New Roman" w:hAnsi="Times New Roman"/>
          <w:b/>
          <w:bCs/>
          <w:sz w:val="22"/>
          <w:szCs w:val="22"/>
          <w:lang w:eastAsia="zh-CN"/>
        </w:rPr>
        <w:t xml:space="preserve">: </w:t>
      </w:r>
      <w:r w:rsidR="00CA1498">
        <w:rPr>
          <w:rFonts w:ascii="Times New Roman" w:hAnsi="Times New Roman"/>
          <w:b/>
          <w:bCs/>
          <w:sz w:val="22"/>
          <w:szCs w:val="22"/>
          <w:lang w:eastAsia="zh-CN"/>
        </w:rPr>
        <w:t>LTE MBMS design for ROM could be taken as the baseline for Rel-18 unicast and broadcast</w:t>
      </w:r>
      <w:r w:rsidR="00CA1498">
        <w:rPr>
          <w:rFonts w:ascii="Times New Roman" w:hAnsi="Times New Roman" w:hint="eastAsia"/>
          <w:b/>
          <w:bCs/>
          <w:sz w:val="22"/>
          <w:szCs w:val="22"/>
          <w:lang w:eastAsia="zh-CN"/>
        </w:rPr>
        <w:t xml:space="preserve"> </w:t>
      </w:r>
      <w:r w:rsidR="00CA1498">
        <w:rPr>
          <w:rFonts w:ascii="Times New Roman" w:hAnsi="Times New Roman"/>
          <w:b/>
          <w:bCs/>
          <w:sz w:val="22"/>
          <w:szCs w:val="22"/>
          <w:lang w:eastAsia="zh-CN"/>
        </w:rPr>
        <w:t>reception with shared processing.</w:t>
      </w:r>
    </w:p>
    <w:p w14:paraId="6BC18FAC" w14:textId="371B4CAD" w:rsidR="00CA1498" w:rsidRDefault="00CA1498" w:rsidP="00CA1498">
      <w:pPr>
        <w:ind w:left="1134" w:hangingChars="515" w:hanging="1134"/>
        <w:rPr>
          <w:rFonts w:ascii="Times New Roman" w:hAnsi="Times New Roman"/>
          <w:b/>
          <w:bCs/>
          <w:sz w:val="22"/>
          <w:szCs w:val="22"/>
          <w:lang w:eastAsia="zh-CN"/>
        </w:rPr>
      </w:pPr>
      <w:r>
        <w:rPr>
          <w:rFonts w:ascii="Times New Roman" w:hAnsi="Times New Roman"/>
          <w:b/>
          <w:bCs/>
          <w:sz w:val="22"/>
          <w:szCs w:val="22"/>
          <w:lang w:eastAsia="zh-CN"/>
        </w:rPr>
        <w:lastRenderedPageBreak/>
        <w:t xml:space="preserve">Proposal </w:t>
      </w:r>
      <w:r w:rsidR="00A87715">
        <w:rPr>
          <w:rFonts w:ascii="Times New Roman" w:hAnsi="Times New Roman"/>
          <w:b/>
          <w:bCs/>
          <w:sz w:val="22"/>
          <w:szCs w:val="22"/>
          <w:lang w:eastAsia="zh-CN"/>
        </w:rPr>
        <w:t>2</w:t>
      </w:r>
      <w:r>
        <w:rPr>
          <w:rFonts w:ascii="Times New Roman" w:hAnsi="Times New Roman" w:hint="eastAsia"/>
          <w:b/>
          <w:bCs/>
          <w:sz w:val="22"/>
          <w:szCs w:val="22"/>
          <w:lang w:eastAsia="zh-CN"/>
        </w:rPr>
        <w:t>a:</w:t>
      </w:r>
      <w:r>
        <w:rPr>
          <w:rFonts w:ascii="Times New Roman" w:hAnsi="Times New Roman"/>
          <w:b/>
          <w:bCs/>
          <w:sz w:val="22"/>
          <w:szCs w:val="22"/>
          <w:lang w:eastAsia="zh-CN"/>
        </w:rPr>
        <w:t xml:space="preserve"> Network enables</w:t>
      </w:r>
      <w:r>
        <w:rPr>
          <w:rFonts w:ascii="Times New Roman" w:hAnsi="Times New Roman" w:hint="eastAsia"/>
          <w:b/>
          <w:bCs/>
          <w:sz w:val="22"/>
          <w:szCs w:val="22"/>
          <w:lang w:eastAsia="zh-CN"/>
        </w:rPr>
        <w:t>/</w:t>
      </w:r>
      <w:r>
        <w:rPr>
          <w:rFonts w:ascii="Times New Roman" w:hAnsi="Times New Roman"/>
          <w:b/>
          <w:bCs/>
          <w:sz w:val="22"/>
          <w:szCs w:val="22"/>
          <w:lang w:eastAsia="zh-CN"/>
        </w:rPr>
        <w:t xml:space="preserve">disables whether assistant information </w:t>
      </w:r>
      <w:r w:rsidR="00E43361">
        <w:rPr>
          <w:rFonts w:ascii="Times New Roman" w:hAnsi="Times New Roman"/>
          <w:b/>
          <w:bCs/>
          <w:sz w:val="22"/>
          <w:szCs w:val="22"/>
          <w:lang w:eastAsia="zh-CN"/>
        </w:rPr>
        <w:t>can</w:t>
      </w:r>
      <w:r>
        <w:rPr>
          <w:rFonts w:ascii="Times New Roman" w:hAnsi="Times New Roman"/>
          <w:b/>
          <w:bCs/>
          <w:sz w:val="22"/>
          <w:szCs w:val="22"/>
          <w:lang w:eastAsia="zh-CN"/>
        </w:rPr>
        <w:t xml:space="preserve"> be reported</w:t>
      </w:r>
      <w:r w:rsidR="007F79E8">
        <w:rPr>
          <w:rFonts w:ascii="Times New Roman" w:hAnsi="Times New Roman"/>
          <w:b/>
          <w:bCs/>
          <w:sz w:val="22"/>
          <w:szCs w:val="22"/>
          <w:lang w:eastAsia="zh-CN"/>
        </w:rPr>
        <w:t>, for all or some MBS broadcast services and trigger conditions</w:t>
      </w:r>
      <w:r w:rsidR="007F79E8">
        <w:rPr>
          <w:rFonts w:ascii="Times New Roman" w:hAnsi="Times New Roman" w:hint="eastAsia"/>
          <w:b/>
          <w:bCs/>
          <w:sz w:val="22"/>
          <w:szCs w:val="22"/>
          <w:lang w:eastAsia="zh-CN"/>
        </w:rPr>
        <w:t>/</w:t>
      </w:r>
      <w:r w:rsidR="007F79E8">
        <w:rPr>
          <w:rFonts w:ascii="Times New Roman" w:hAnsi="Times New Roman"/>
          <w:b/>
          <w:bCs/>
          <w:sz w:val="22"/>
          <w:szCs w:val="22"/>
          <w:lang w:eastAsia="zh-CN"/>
        </w:rPr>
        <w:t xml:space="preserve">periodicity for assistant information </w:t>
      </w:r>
      <w:r w:rsidR="00E43361">
        <w:rPr>
          <w:rFonts w:ascii="Times New Roman" w:hAnsi="Times New Roman"/>
          <w:b/>
          <w:bCs/>
          <w:sz w:val="22"/>
          <w:szCs w:val="22"/>
          <w:lang w:eastAsia="zh-CN"/>
        </w:rPr>
        <w:t>can</w:t>
      </w:r>
      <w:r w:rsidR="007F79E8">
        <w:rPr>
          <w:rFonts w:ascii="Times New Roman" w:hAnsi="Times New Roman"/>
          <w:b/>
          <w:bCs/>
          <w:sz w:val="22"/>
          <w:szCs w:val="22"/>
          <w:lang w:eastAsia="zh-CN"/>
        </w:rPr>
        <w:t xml:space="preserve"> also be provided.</w:t>
      </w:r>
    </w:p>
    <w:p w14:paraId="7DEF028D" w14:textId="28596DAF" w:rsidR="00CA1498" w:rsidRDefault="00CA1498" w:rsidP="00CA1498">
      <w:pPr>
        <w:ind w:left="1134" w:hangingChars="515" w:hanging="1134"/>
        <w:rPr>
          <w:rFonts w:ascii="Times New Roman" w:hAnsi="Times New Roman"/>
          <w:b/>
          <w:bCs/>
          <w:sz w:val="22"/>
          <w:szCs w:val="22"/>
          <w:lang w:eastAsia="zh-CN"/>
        </w:rPr>
      </w:pPr>
      <w:r>
        <w:rPr>
          <w:rFonts w:ascii="Times New Roman" w:hAnsi="Times New Roman"/>
          <w:b/>
          <w:bCs/>
          <w:sz w:val="22"/>
          <w:szCs w:val="22"/>
          <w:lang w:eastAsia="zh-CN"/>
        </w:rPr>
        <w:t xml:space="preserve">Proposal </w:t>
      </w:r>
      <w:r w:rsidR="00A87715">
        <w:rPr>
          <w:rFonts w:ascii="Times New Roman" w:hAnsi="Times New Roman"/>
          <w:b/>
          <w:bCs/>
          <w:sz w:val="22"/>
          <w:szCs w:val="22"/>
          <w:lang w:eastAsia="zh-CN"/>
        </w:rPr>
        <w:t>2</w:t>
      </w:r>
      <w:r>
        <w:rPr>
          <w:rFonts w:ascii="Times New Roman" w:hAnsi="Times New Roman"/>
          <w:b/>
          <w:bCs/>
          <w:sz w:val="22"/>
          <w:szCs w:val="22"/>
          <w:lang w:eastAsia="zh-CN"/>
        </w:rPr>
        <w:t xml:space="preserve">b: At least </w:t>
      </w:r>
      <w:r w:rsidRPr="00CA1498">
        <w:rPr>
          <w:rFonts w:ascii="Times New Roman" w:hAnsi="Times New Roman"/>
          <w:b/>
          <w:bCs/>
          <w:sz w:val="22"/>
          <w:szCs w:val="22"/>
          <w:lang w:eastAsia="zh-CN"/>
        </w:rPr>
        <w:t>frequency, bandwidth and SCS</w:t>
      </w:r>
      <w:r>
        <w:rPr>
          <w:rFonts w:ascii="Times New Roman" w:hAnsi="Times New Roman"/>
          <w:b/>
          <w:bCs/>
          <w:sz w:val="22"/>
          <w:szCs w:val="22"/>
          <w:lang w:eastAsia="zh-CN"/>
        </w:rPr>
        <w:t xml:space="preserve"> should be reported, and </w:t>
      </w:r>
      <w:r w:rsidR="000F0D9B" w:rsidRPr="000F0D9B">
        <w:rPr>
          <w:rFonts w:ascii="Times New Roman" w:hAnsi="Times New Roman"/>
          <w:b/>
          <w:bCs/>
          <w:sz w:val="22"/>
          <w:szCs w:val="22"/>
          <w:lang w:eastAsia="zh-CN"/>
        </w:rPr>
        <w:t>NR specific parameters</w:t>
      </w:r>
      <w:r w:rsidR="000F0D9B">
        <w:rPr>
          <w:rFonts w:ascii="Times New Roman" w:hAnsi="Times New Roman"/>
          <w:b/>
          <w:bCs/>
          <w:sz w:val="22"/>
          <w:szCs w:val="22"/>
          <w:lang w:eastAsia="zh-CN"/>
        </w:rPr>
        <w:t xml:space="preserve"> like SSB/beam sweeping information and CFR could be taken into consideration of assistant information design.</w:t>
      </w:r>
    </w:p>
    <w:p w14:paraId="1E62DAE2" w14:textId="5B1322FE" w:rsidR="000F0D9B" w:rsidRPr="00CA1498" w:rsidRDefault="000F0D9B" w:rsidP="00CA1498">
      <w:pPr>
        <w:ind w:left="1134" w:hangingChars="515" w:hanging="1134"/>
        <w:rPr>
          <w:rFonts w:ascii="Times New Roman" w:hAnsi="Times New Roman"/>
          <w:b/>
          <w:bCs/>
          <w:sz w:val="22"/>
          <w:szCs w:val="22"/>
          <w:lang w:eastAsia="zh-CN"/>
        </w:rPr>
      </w:pPr>
      <w:r>
        <w:rPr>
          <w:rFonts w:ascii="Times New Roman" w:hAnsi="Times New Roman" w:hint="eastAsia"/>
          <w:b/>
          <w:bCs/>
          <w:sz w:val="22"/>
          <w:szCs w:val="22"/>
          <w:lang w:eastAsia="zh-CN"/>
        </w:rPr>
        <w:t>P</w:t>
      </w:r>
      <w:r>
        <w:rPr>
          <w:rFonts w:ascii="Times New Roman" w:hAnsi="Times New Roman"/>
          <w:b/>
          <w:bCs/>
          <w:sz w:val="22"/>
          <w:szCs w:val="22"/>
          <w:lang w:eastAsia="zh-CN"/>
        </w:rPr>
        <w:t xml:space="preserve">roposal </w:t>
      </w:r>
      <w:r w:rsidR="00A87715">
        <w:rPr>
          <w:rFonts w:ascii="Times New Roman" w:hAnsi="Times New Roman"/>
          <w:b/>
          <w:bCs/>
          <w:sz w:val="22"/>
          <w:szCs w:val="22"/>
          <w:lang w:eastAsia="zh-CN"/>
        </w:rPr>
        <w:t>2</w:t>
      </w:r>
      <w:r>
        <w:rPr>
          <w:rFonts w:ascii="Times New Roman" w:hAnsi="Times New Roman"/>
          <w:b/>
          <w:bCs/>
          <w:sz w:val="22"/>
          <w:szCs w:val="22"/>
          <w:lang w:eastAsia="zh-CN"/>
        </w:rPr>
        <w:t xml:space="preserve">c: </w:t>
      </w:r>
      <w:r w:rsidRPr="000F0D9B">
        <w:rPr>
          <w:rFonts w:ascii="Times New Roman" w:hAnsi="Times New Roman"/>
          <w:b/>
          <w:bCs/>
          <w:sz w:val="22"/>
          <w:szCs w:val="22"/>
          <w:lang w:eastAsia="zh-CN"/>
        </w:rPr>
        <w:t xml:space="preserve">Rel-17 </w:t>
      </w:r>
      <w:r w:rsidRPr="00723CA0">
        <w:rPr>
          <w:rFonts w:ascii="Times New Roman" w:hAnsi="Times New Roman"/>
          <w:b/>
          <w:bCs/>
          <w:i/>
          <w:iCs/>
          <w:sz w:val="22"/>
          <w:szCs w:val="22"/>
          <w:lang w:eastAsia="zh-CN"/>
        </w:rPr>
        <w:t>MBSInterestIndication</w:t>
      </w:r>
      <w:r w:rsidRPr="000F0D9B">
        <w:rPr>
          <w:rFonts w:ascii="Times New Roman" w:hAnsi="Times New Roman"/>
          <w:b/>
          <w:bCs/>
          <w:sz w:val="22"/>
          <w:szCs w:val="22"/>
          <w:lang w:eastAsia="zh-CN"/>
        </w:rPr>
        <w:t xml:space="preserve"> message c</w:t>
      </w:r>
      <w:r w:rsidR="00E43361">
        <w:rPr>
          <w:rFonts w:ascii="Times New Roman" w:hAnsi="Times New Roman"/>
          <w:b/>
          <w:bCs/>
          <w:sz w:val="22"/>
          <w:szCs w:val="22"/>
          <w:lang w:eastAsia="zh-CN"/>
        </w:rPr>
        <w:t>an</w:t>
      </w:r>
      <w:r w:rsidRPr="000F0D9B">
        <w:rPr>
          <w:rFonts w:ascii="Times New Roman" w:hAnsi="Times New Roman"/>
          <w:b/>
          <w:bCs/>
          <w:sz w:val="22"/>
          <w:szCs w:val="22"/>
          <w:lang w:eastAsia="zh-CN"/>
        </w:rPr>
        <w:t xml:space="preserve"> be</w:t>
      </w:r>
      <w:r>
        <w:rPr>
          <w:rFonts w:ascii="Times New Roman" w:hAnsi="Times New Roman"/>
          <w:b/>
          <w:bCs/>
          <w:sz w:val="22"/>
          <w:szCs w:val="22"/>
          <w:lang w:eastAsia="zh-CN"/>
        </w:rPr>
        <w:t xml:space="preserve"> reused for assistant information reporting.</w:t>
      </w:r>
    </w:p>
    <w:p w14:paraId="59B6EB2F" w14:textId="65E1921A" w:rsidR="00B014E7" w:rsidRPr="001E090F" w:rsidRDefault="00723CA0" w:rsidP="00B014E7">
      <w:pPr>
        <w:rPr>
          <w:rFonts w:ascii="Times New Roman" w:eastAsia="Times New Roman" w:hAnsi="Times New Roman"/>
          <w:iCs/>
          <w:lang w:eastAsia="en-GB"/>
        </w:rPr>
      </w:pPr>
      <w:r w:rsidRPr="001E090F">
        <w:rPr>
          <w:rFonts w:ascii="Times New Roman" w:eastAsia="Times New Roman" w:hAnsi="Times New Roman"/>
          <w:iCs/>
          <w:lang w:eastAsia="en-GB"/>
        </w:rPr>
        <w:t>Though the working group for this objective is only RAN2, considering that, in NR, more parameters may be reported by UEs, and this may increase the Uu signalling overhead, coordination between gNBs</w:t>
      </w:r>
      <w:r w:rsidR="001E090F" w:rsidRPr="001E090F">
        <w:rPr>
          <w:rFonts w:ascii="Times New Roman" w:eastAsia="Times New Roman" w:hAnsi="Times New Roman"/>
          <w:iCs/>
          <w:lang w:eastAsia="en-GB"/>
        </w:rPr>
        <w:t xml:space="preserve"> for generic parameters exchange </w:t>
      </w:r>
      <w:r w:rsidR="00E43361">
        <w:rPr>
          <w:rFonts w:ascii="Times New Roman" w:eastAsia="Times New Roman" w:hAnsi="Times New Roman"/>
          <w:iCs/>
          <w:lang w:eastAsia="en-GB"/>
        </w:rPr>
        <w:t>may</w:t>
      </w:r>
      <w:r w:rsidRPr="001E090F">
        <w:rPr>
          <w:rFonts w:ascii="Times New Roman" w:eastAsia="Times New Roman" w:hAnsi="Times New Roman"/>
          <w:iCs/>
          <w:lang w:eastAsia="en-GB"/>
        </w:rPr>
        <w:t xml:space="preserve"> be introduced, and only some UE specific parameters is reported</w:t>
      </w:r>
      <w:r w:rsidR="001E090F" w:rsidRPr="001E090F">
        <w:rPr>
          <w:rFonts w:ascii="Times New Roman" w:eastAsia="Times New Roman" w:hAnsi="Times New Roman"/>
          <w:iCs/>
          <w:lang w:eastAsia="en-GB"/>
        </w:rPr>
        <w:t xml:space="preserve"> (indicted by its serving node)</w:t>
      </w:r>
      <w:r w:rsidRPr="001E090F">
        <w:rPr>
          <w:rFonts w:ascii="Times New Roman" w:eastAsia="Times New Roman" w:hAnsi="Times New Roman"/>
          <w:iCs/>
          <w:lang w:eastAsia="en-GB"/>
        </w:rPr>
        <w:t>.</w:t>
      </w:r>
    </w:p>
    <w:p w14:paraId="16BF1C2E" w14:textId="1A94D005" w:rsidR="00723CA0" w:rsidRDefault="00723CA0" w:rsidP="001E090F">
      <w:pPr>
        <w:ind w:left="1134" w:hangingChars="515" w:hanging="1134"/>
        <w:rPr>
          <w:rFonts w:ascii="Times New Roman" w:hAnsi="Times New Roman"/>
          <w:b/>
          <w:bCs/>
          <w:sz w:val="22"/>
          <w:szCs w:val="22"/>
          <w:lang w:eastAsia="zh-CN"/>
        </w:rPr>
      </w:pPr>
      <w:r w:rsidRPr="001E090F">
        <w:rPr>
          <w:rFonts w:ascii="Times New Roman" w:hAnsi="Times New Roman" w:hint="eastAsia"/>
          <w:b/>
          <w:bCs/>
          <w:sz w:val="22"/>
          <w:szCs w:val="22"/>
          <w:lang w:eastAsia="zh-CN"/>
        </w:rPr>
        <w:t>P</w:t>
      </w:r>
      <w:r w:rsidRPr="001E090F">
        <w:rPr>
          <w:rFonts w:ascii="Times New Roman" w:hAnsi="Times New Roman"/>
          <w:b/>
          <w:bCs/>
          <w:sz w:val="22"/>
          <w:szCs w:val="22"/>
          <w:lang w:eastAsia="zh-CN"/>
        </w:rPr>
        <w:t xml:space="preserve">roposal </w:t>
      </w:r>
      <w:r w:rsidR="00A87715">
        <w:rPr>
          <w:rFonts w:ascii="Times New Roman" w:hAnsi="Times New Roman"/>
          <w:b/>
          <w:bCs/>
          <w:sz w:val="22"/>
          <w:szCs w:val="22"/>
          <w:lang w:eastAsia="zh-CN"/>
        </w:rPr>
        <w:t>3</w:t>
      </w:r>
      <w:r w:rsidRPr="001E090F">
        <w:rPr>
          <w:rFonts w:ascii="Times New Roman" w:hAnsi="Times New Roman"/>
          <w:b/>
          <w:bCs/>
          <w:sz w:val="22"/>
          <w:szCs w:val="22"/>
          <w:lang w:eastAsia="zh-CN"/>
        </w:rPr>
        <w:t xml:space="preserve">: </w:t>
      </w:r>
      <w:r w:rsidR="001E090F" w:rsidRPr="001E090F">
        <w:rPr>
          <w:rFonts w:ascii="Times New Roman" w:hAnsi="Times New Roman"/>
          <w:b/>
          <w:bCs/>
          <w:sz w:val="22"/>
          <w:szCs w:val="22"/>
          <w:lang w:eastAsia="zh-CN"/>
        </w:rPr>
        <w:t>To</w:t>
      </w:r>
      <w:r w:rsidRPr="001E090F">
        <w:rPr>
          <w:rFonts w:ascii="Times New Roman" w:hAnsi="Times New Roman"/>
          <w:b/>
          <w:bCs/>
          <w:sz w:val="22"/>
          <w:szCs w:val="22"/>
          <w:lang w:eastAsia="zh-CN"/>
        </w:rPr>
        <w:t xml:space="preserve"> avoid too much Uu signalling overhead, </w:t>
      </w:r>
      <w:r w:rsidR="001E090F" w:rsidRPr="001E090F">
        <w:rPr>
          <w:rFonts w:ascii="Times New Roman" w:hAnsi="Times New Roman"/>
          <w:b/>
          <w:bCs/>
          <w:sz w:val="22"/>
          <w:szCs w:val="22"/>
          <w:lang w:eastAsia="zh-CN"/>
        </w:rPr>
        <w:t xml:space="preserve">coordination between gNBs for generic parameters exchange </w:t>
      </w:r>
      <w:r w:rsidR="00E43361">
        <w:rPr>
          <w:rFonts w:ascii="Times New Roman" w:hAnsi="Times New Roman"/>
          <w:b/>
          <w:bCs/>
          <w:sz w:val="22"/>
          <w:szCs w:val="22"/>
          <w:lang w:eastAsia="zh-CN"/>
        </w:rPr>
        <w:t>may</w:t>
      </w:r>
      <w:r w:rsidR="001E090F" w:rsidRPr="001E090F">
        <w:rPr>
          <w:rFonts w:ascii="Times New Roman" w:hAnsi="Times New Roman"/>
          <w:b/>
          <w:bCs/>
          <w:sz w:val="22"/>
          <w:szCs w:val="22"/>
          <w:lang w:eastAsia="zh-CN"/>
        </w:rPr>
        <w:t xml:space="preserve"> be introduced, and only some UE specific parameters is reported (indicted by its serving node).</w:t>
      </w:r>
    </w:p>
    <w:p w14:paraId="032B7CC7" w14:textId="6E4B3F40" w:rsidR="001E090F" w:rsidRDefault="001E090F" w:rsidP="001E090F">
      <w:pPr>
        <w:rPr>
          <w:rFonts w:ascii="Times New Roman" w:eastAsia="Times New Roman" w:hAnsi="Times New Roman"/>
          <w:iCs/>
          <w:lang w:eastAsia="en-GB"/>
        </w:rPr>
      </w:pPr>
      <w:r w:rsidRPr="001E090F">
        <w:rPr>
          <w:rFonts w:ascii="Times New Roman" w:eastAsia="Times New Roman" w:hAnsi="Times New Roman" w:hint="eastAsia"/>
          <w:iCs/>
          <w:lang w:eastAsia="en-GB"/>
        </w:rPr>
        <w:t>E</w:t>
      </w:r>
      <w:r w:rsidRPr="001E090F">
        <w:rPr>
          <w:rFonts w:ascii="Times New Roman" w:eastAsia="Times New Roman" w:hAnsi="Times New Roman"/>
          <w:iCs/>
          <w:lang w:eastAsia="en-GB"/>
        </w:rPr>
        <w:t xml:space="preserve">xcept for the assistant information reporting, </w:t>
      </w:r>
      <w:r>
        <w:rPr>
          <w:rFonts w:ascii="Times New Roman" w:eastAsia="Times New Roman" w:hAnsi="Times New Roman"/>
          <w:iCs/>
          <w:lang w:eastAsia="en-GB"/>
        </w:rPr>
        <w:t>new capability for this case should be defined.</w:t>
      </w:r>
    </w:p>
    <w:p w14:paraId="57C66792" w14:textId="24F88582" w:rsidR="001E090F" w:rsidRPr="001E090F" w:rsidRDefault="001E090F" w:rsidP="00E43361">
      <w:pPr>
        <w:ind w:left="1134" w:hangingChars="567" w:hanging="1134"/>
        <w:rPr>
          <w:rFonts w:ascii="Times New Roman" w:eastAsiaTheme="minorEastAsia" w:hAnsi="Times New Roman"/>
          <w:b/>
          <w:bCs/>
          <w:iCs/>
          <w:lang w:eastAsia="zh-CN"/>
        </w:rPr>
      </w:pPr>
      <w:r w:rsidRPr="001E090F">
        <w:rPr>
          <w:rFonts w:ascii="Times New Roman" w:eastAsiaTheme="minorEastAsia" w:hAnsi="Times New Roman" w:hint="eastAsia"/>
          <w:b/>
          <w:bCs/>
          <w:iCs/>
          <w:lang w:eastAsia="zh-CN"/>
        </w:rPr>
        <w:t>P</w:t>
      </w:r>
      <w:r w:rsidRPr="001E090F">
        <w:rPr>
          <w:rFonts w:ascii="Times New Roman" w:eastAsiaTheme="minorEastAsia" w:hAnsi="Times New Roman"/>
          <w:b/>
          <w:bCs/>
          <w:iCs/>
          <w:lang w:eastAsia="zh-CN"/>
        </w:rPr>
        <w:t xml:space="preserve">roposal </w:t>
      </w:r>
      <w:r w:rsidR="00A87715">
        <w:rPr>
          <w:rFonts w:ascii="Times New Roman" w:eastAsiaTheme="minorEastAsia" w:hAnsi="Times New Roman"/>
          <w:b/>
          <w:bCs/>
          <w:iCs/>
          <w:lang w:eastAsia="zh-CN"/>
        </w:rPr>
        <w:t>4</w:t>
      </w:r>
      <w:r w:rsidRPr="001E090F">
        <w:rPr>
          <w:rFonts w:ascii="Times New Roman" w:eastAsiaTheme="minorEastAsia" w:hAnsi="Times New Roman"/>
          <w:b/>
          <w:bCs/>
          <w:iCs/>
          <w:lang w:eastAsia="zh-CN"/>
        </w:rPr>
        <w:t>:</w:t>
      </w:r>
      <w:r w:rsidR="00E43361">
        <w:rPr>
          <w:rFonts w:ascii="Times New Roman" w:eastAsiaTheme="minorEastAsia" w:hAnsi="Times New Roman"/>
          <w:b/>
          <w:bCs/>
          <w:iCs/>
          <w:lang w:eastAsia="zh-CN"/>
        </w:rPr>
        <w:t xml:space="preserve"> N</w:t>
      </w:r>
      <w:r w:rsidRPr="001E090F">
        <w:rPr>
          <w:rFonts w:ascii="Times New Roman" w:eastAsiaTheme="minorEastAsia" w:hAnsi="Times New Roman"/>
          <w:b/>
          <w:bCs/>
          <w:iCs/>
          <w:lang w:eastAsia="zh-CN"/>
        </w:rPr>
        <w:t>ew capability should be defined for simultaneous reception of unicast</w:t>
      </w:r>
      <w:r w:rsidR="00E43361">
        <w:rPr>
          <w:rFonts w:ascii="Times New Roman" w:eastAsiaTheme="minorEastAsia" w:hAnsi="Times New Roman"/>
          <w:b/>
          <w:bCs/>
          <w:iCs/>
          <w:lang w:eastAsia="zh-CN"/>
        </w:rPr>
        <w:t>/multicast</w:t>
      </w:r>
      <w:r w:rsidRPr="001E090F">
        <w:rPr>
          <w:rFonts w:ascii="Times New Roman" w:eastAsiaTheme="minorEastAsia" w:hAnsi="Times New Roman"/>
          <w:b/>
          <w:bCs/>
          <w:iCs/>
          <w:lang w:eastAsia="zh-CN"/>
        </w:rPr>
        <w:t xml:space="preserve"> and broadcast services.</w:t>
      </w:r>
    </w:p>
    <w:p w14:paraId="66432442" w14:textId="77777777" w:rsidR="00CD4C7B" w:rsidRPr="001625D3" w:rsidRDefault="00315925" w:rsidP="002C2AF9">
      <w:pPr>
        <w:pStyle w:val="1"/>
      </w:pPr>
      <w:r w:rsidRPr="001625D3">
        <w:rPr>
          <w:lang w:eastAsia="zh-CN"/>
        </w:rPr>
        <w:t>Conclusions</w:t>
      </w:r>
    </w:p>
    <w:p w14:paraId="1982AD8A" w14:textId="65C5AA79" w:rsidR="007173B2"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1E090F">
        <w:rPr>
          <w:rFonts w:ascii="Times New Roman" w:hAnsi="Times New Roman"/>
          <w:sz w:val="22"/>
          <w:szCs w:val="22"/>
          <w:lang w:eastAsia="zh-CN"/>
        </w:rPr>
        <w:t xml:space="preserve"> we discussed the scenario that UE needs to receive both unicast and </w:t>
      </w:r>
      <w:r w:rsidR="00A87715">
        <w:rPr>
          <w:rFonts w:ascii="Times New Roman" w:hAnsi="Times New Roman"/>
          <w:sz w:val="22"/>
          <w:szCs w:val="22"/>
          <w:lang w:eastAsia="zh-CN"/>
        </w:rPr>
        <w:t>broadcast reception with shared processing, following are our observations and proposals:</w:t>
      </w:r>
    </w:p>
    <w:p w14:paraId="36C8E032" w14:textId="77777777" w:rsidR="00E43361" w:rsidRDefault="00E43361" w:rsidP="00E43361">
      <w:pPr>
        <w:ind w:left="1417" w:hangingChars="644" w:hanging="1417"/>
        <w:rPr>
          <w:rFonts w:ascii="Times New Roman" w:hAnsi="Times New Roman"/>
          <w:b/>
          <w:bCs/>
          <w:sz w:val="22"/>
          <w:szCs w:val="22"/>
          <w:lang w:eastAsia="zh-CN"/>
        </w:rPr>
      </w:pPr>
      <w:r w:rsidRPr="007173B2">
        <w:rPr>
          <w:rFonts w:ascii="Times New Roman" w:hAnsi="Times New Roman" w:hint="eastAsia"/>
          <w:b/>
          <w:bCs/>
          <w:sz w:val="22"/>
          <w:szCs w:val="22"/>
          <w:lang w:eastAsia="zh-CN"/>
        </w:rPr>
        <w:t>O</w:t>
      </w:r>
      <w:r w:rsidRPr="007173B2">
        <w:rPr>
          <w:rFonts w:ascii="Times New Roman" w:hAnsi="Times New Roman"/>
          <w:b/>
          <w:bCs/>
          <w:sz w:val="22"/>
          <w:szCs w:val="22"/>
          <w:lang w:eastAsia="zh-CN"/>
        </w:rPr>
        <w:t>bservation 1: Broadcast service reception m</w:t>
      </w:r>
      <w:r>
        <w:rPr>
          <w:rFonts w:ascii="Times New Roman" w:hAnsi="Times New Roman" w:hint="eastAsia"/>
          <w:b/>
          <w:bCs/>
          <w:sz w:val="22"/>
          <w:szCs w:val="22"/>
          <w:lang w:eastAsia="zh-CN"/>
        </w:rPr>
        <w:t>a</w:t>
      </w:r>
      <w:r w:rsidRPr="007173B2">
        <w:rPr>
          <w:rFonts w:ascii="Times New Roman" w:hAnsi="Times New Roman"/>
          <w:b/>
          <w:bCs/>
          <w:sz w:val="22"/>
          <w:szCs w:val="22"/>
          <w:lang w:eastAsia="zh-CN"/>
        </w:rPr>
        <w:t>y be affected by unicast scheduling</w:t>
      </w:r>
      <w:r>
        <w:rPr>
          <w:rFonts w:ascii="Times New Roman" w:hAnsi="Times New Roman"/>
          <w:b/>
          <w:bCs/>
          <w:sz w:val="22"/>
          <w:szCs w:val="22"/>
          <w:lang w:eastAsia="zh-CN"/>
        </w:rPr>
        <w:t>, especially when they belong to different serving nodes or operators</w:t>
      </w:r>
      <w:r w:rsidRPr="007173B2">
        <w:rPr>
          <w:rFonts w:ascii="Times New Roman" w:hAnsi="Times New Roman"/>
          <w:b/>
          <w:bCs/>
          <w:sz w:val="22"/>
          <w:szCs w:val="22"/>
          <w:lang w:eastAsia="zh-CN"/>
        </w:rPr>
        <w:t>.</w:t>
      </w:r>
    </w:p>
    <w:p w14:paraId="534DB6CE" w14:textId="77777777" w:rsidR="00E43361" w:rsidRPr="00A87715" w:rsidRDefault="00E43361" w:rsidP="00E43361">
      <w:pPr>
        <w:ind w:left="1134" w:hangingChars="515" w:hanging="1134"/>
        <w:rPr>
          <w:rFonts w:ascii="Times New Roman" w:hAnsi="Times New Roman"/>
          <w:b/>
          <w:bCs/>
          <w:sz w:val="22"/>
          <w:szCs w:val="22"/>
          <w:lang w:eastAsia="zh-CN"/>
        </w:rPr>
      </w:pPr>
      <w:r w:rsidRPr="00A87715">
        <w:rPr>
          <w:rFonts w:ascii="Times New Roman" w:hAnsi="Times New Roman" w:hint="eastAsia"/>
          <w:b/>
          <w:bCs/>
          <w:sz w:val="22"/>
          <w:szCs w:val="22"/>
          <w:lang w:eastAsia="zh-CN"/>
        </w:rPr>
        <w:t>P</w:t>
      </w:r>
      <w:r w:rsidRPr="00A87715">
        <w:rPr>
          <w:rFonts w:ascii="Times New Roman" w:hAnsi="Times New Roman"/>
          <w:b/>
          <w:bCs/>
          <w:sz w:val="22"/>
          <w:szCs w:val="22"/>
          <w:lang w:eastAsia="zh-CN"/>
        </w:rPr>
        <w:t xml:space="preserve">roposal 1: </w:t>
      </w:r>
      <w:r>
        <w:rPr>
          <w:rFonts w:ascii="Times New Roman" w:hAnsi="Times New Roman"/>
          <w:b/>
          <w:bCs/>
          <w:sz w:val="22"/>
          <w:szCs w:val="22"/>
          <w:lang w:eastAsia="zh-CN"/>
        </w:rPr>
        <w:t>M</w:t>
      </w:r>
      <w:r w:rsidRPr="00A87715">
        <w:rPr>
          <w:rFonts w:ascii="Times New Roman" w:hAnsi="Times New Roman"/>
          <w:b/>
          <w:bCs/>
          <w:sz w:val="22"/>
          <w:szCs w:val="22"/>
          <w:lang w:eastAsia="zh-CN"/>
        </w:rPr>
        <w:t>ulticast reception in RRC_CONNECTED and broadcast reception with shared processing should also be taken into consideration.</w:t>
      </w:r>
    </w:p>
    <w:p w14:paraId="676AD21A" w14:textId="77777777" w:rsidR="00E43361" w:rsidRPr="00653AF1" w:rsidRDefault="00E43361" w:rsidP="00E43361">
      <w:pPr>
        <w:ind w:left="1561" w:hangingChars="709" w:hanging="1561"/>
        <w:rPr>
          <w:rFonts w:ascii="宋体" w:eastAsia="宋体" w:hAnsi="宋体" w:cs="宋体"/>
          <w:b/>
          <w:bCs/>
          <w:iCs/>
          <w:lang w:eastAsia="zh-CN"/>
        </w:rPr>
      </w:pPr>
      <w:r w:rsidRPr="00653AF1">
        <w:rPr>
          <w:rFonts w:ascii="Times New Roman" w:hAnsi="Times New Roman" w:hint="eastAsia"/>
          <w:b/>
          <w:bCs/>
          <w:iCs/>
          <w:sz w:val="22"/>
          <w:szCs w:val="22"/>
          <w:lang w:eastAsia="zh-CN"/>
        </w:rPr>
        <w:t>O</w:t>
      </w:r>
      <w:r w:rsidRPr="00653AF1">
        <w:rPr>
          <w:rFonts w:ascii="Times New Roman" w:hAnsi="Times New Roman"/>
          <w:b/>
          <w:bCs/>
          <w:iCs/>
          <w:sz w:val="22"/>
          <w:szCs w:val="22"/>
          <w:lang w:eastAsia="zh-CN"/>
        </w:rPr>
        <w:t xml:space="preserve">bservation 2: In LTE MBMS, </w:t>
      </w:r>
      <w:r>
        <w:rPr>
          <w:rFonts w:ascii="Times New Roman" w:hAnsi="Times New Roman"/>
          <w:b/>
          <w:bCs/>
          <w:iCs/>
          <w:sz w:val="22"/>
          <w:szCs w:val="22"/>
          <w:lang w:eastAsia="zh-CN"/>
        </w:rPr>
        <w:t xml:space="preserve">the </w:t>
      </w:r>
      <w:r w:rsidRPr="00653AF1">
        <w:rPr>
          <w:rFonts w:ascii="Times New Roman" w:hAnsi="Times New Roman"/>
          <w:b/>
          <w:bCs/>
          <w:sz w:val="22"/>
          <w:szCs w:val="22"/>
          <w:lang w:eastAsia="zh-CN"/>
        </w:rPr>
        <w:t xml:space="preserve">UE could indicate receive only mode MBMS service parameters in </w:t>
      </w:r>
      <w:r w:rsidRPr="00653AF1">
        <w:rPr>
          <w:rFonts w:ascii="Times New Roman" w:eastAsia="Times New Roman" w:hAnsi="Times New Roman"/>
          <w:b/>
          <w:bCs/>
          <w:i/>
          <w:iCs/>
          <w:lang w:eastAsia="zh-CN"/>
        </w:rPr>
        <w:t>MBMSInterestIndication</w:t>
      </w:r>
      <w:r w:rsidRPr="00653AF1">
        <w:rPr>
          <w:rFonts w:ascii="Times New Roman" w:eastAsia="Times New Roman" w:hAnsi="Times New Roman"/>
          <w:b/>
          <w:bCs/>
          <w:iCs/>
          <w:noProof/>
          <w:lang w:eastAsia="en-GB"/>
        </w:rPr>
        <w:t xml:space="preserve"> message only when the IE </w:t>
      </w:r>
      <w:r w:rsidRPr="00653AF1">
        <w:rPr>
          <w:rFonts w:ascii="Times New Roman" w:eastAsia="Times New Roman" w:hAnsi="Times New Roman"/>
          <w:b/>
          <w:bCs/>
          <w:i/>
          <w:lang w:eastAsia="en-GB"/>
        </w:rPr>
        <w:t>mbms-ROM-ServiceIndication</w:t>
      </w:r>
      <w:r w:rsidRPr="00653AF1">
        <w:rPr>
          <w:rFonts w:ascii="Times New Roman" w:eastAsia="Times New Roman" w:hAnsi="Times New Roman"/>
          <w:b/>
          <w:bCs/>
          <w:iCs/>
          <w:lang w:eastAsia="en-GB"/>
        </w:rPr>
        <w:t xml:space="preserve"> is received in SIB2 and it has a valid version of SIB15 of the PCell</w:t>
      </w:r>
      <w:r w:rsidRPr="00653AF1">
        <w:rPr>
          <w:rFonts w:ascii="宋体" w:eastAsia="宋体" w:hAnsi="宋体" w:cs="宋体" w:hint="eastAsia"/>
          <w:b/>
          <w:bCs/>
          <w:iCs/>
          <w:lang w:eastAsia="zh-CN"/>
        </w:rPr>
        <w:t>.</w:t>
      </w:r>
    </w:p>
    <w:p w14:paraId="080B246A" w14:textId="77777777" w:rsidR="00E43361" w:rsidRDefault="00E43361" w:rsidP="00E43361">
      <w:pPr>
        <w:ind w:left="1561" w:hangingChars="709" w:hanging="1561"/>
        <w:rPr>
          <w:rFonts w:ascii="Times New Roman" w:hAnsi="Times New Roman"/>
          <w:b/>
          <w:bCs/>
          <w:iCs/>
          <w:sz w:val="22"/>
          <w:szCs w:val="22"/>
          <w:lang w:eastAsia="zh-CN"/>
        </w:rPr>
      </w:pPr>
      <w:r w:rsidRPr="00653AF1">
        <w:rPr>
          <w:rFonts w:ascii="Times New Roman" w:hAnsi="Times New Roman" w:hint="eastAsia"/>
          <w:b/>
          <w:bCs/>
          <w:iCs/>
          <w:sz w:val="22"/>
          <w:szCs w:val="22"/>
          <w:lang w:eastAsia="zh-CN"/>
        </w:rPr>
        <w:t>Observation</w:t>
      </w:r>
      <w:r w:rsidRPr="00653AF1">
        <w:rPr>
          <w:rFonts w:ascii="Times New Roman" w:hAnsi="Times New Roman"/>
          <w:b/>
          <w:bCs/>
          <w:iCs/>
          <w:sz w:val="22"/>
          <w:szCs w:val="22"/>
          <w:lang w:eastAsia="zh-CN"/>
        </w:rPr>
        <w:t xml:space="preserve"> 3</w:t>
      </w:r>
      <w:r w:rsidRPr="00653AF1">
        <w:rPr>
          <w:rFonts w:ascii="Times New Roman" w:hAnsi="Times New Roman" w:hint="eastAsia"/>
          <w:b/>
          <w:bCs/>
          <w:iCs/>
          <w:sz w:val="22"/>
          <w:szCs w:val="22"/>
          <w:lang w:eastAsia="zh-CN"/>
        </w:rPr>
        <w:t>:</w:t>
      </w:r>
      <w:r w:rsidRPr="00653AF1">
        <w:rPr>
          <w:rFonts w:ascii="Times New Roman" w:hAnsi="Times New Roman"/>
          <w:b/>
          <w:bCs/>
          <w:iCs/>
          <w:sz w:val="22"/>
          <w:szCs w:val="22"/>
          <w:lang w:eastAsia="zh-CN"/>
        </w:rPr>
        <w:t xml:space="preserve"> In LTE MBMS, frequency, bandwidth and SCS are indicated to UE’s serving node to receive MBMS in ROM.</w:t>
      </w:r>
    </w:p>
    <w:p w14:paraId="2E809860" w14:textId="77777777" w:rsidR="00E43361" w:rsidRDefault="00E43361" w:rsidP="00E43361">
      <w:pPr>
        <w:ind w:left="1134" w:hangingChars="515" w:hanging="1134"/>
        <w:rPr>
          <w:rFonts w:ascii="Times New Roman" w:hAnsi="Times New Roman"/>
          <w:b/>
          <w:bCs/>
          <w:sz w:val="22"/>
          <w:szCs w:val="22"/>
          <w:lang w:eastAsia="zh-CN"/>
        </w:rPr>
      </w:pPr>
      <w:r w:rsidRPr="007173B2">
        <w:rPr>
          <w:rFonts w:ascii="Times New Roman" w:hAnsi="Times New Roman" w:hint="eastAsia"/>
          <w:b/>
          <w:bCs/>
          <w:sz w:val="22"/>
          <w:szCs w:val="22"/>
          <w:lang w:eastAsia="zh-CN"/>
        </w:rPr>
        <w:t>P</w:t>
      </w:r>
      <w:r w:rsidRPr="007173B2">
        <w:rPr>
          <w:rFonts w:ascii="Times New Roman" w:hAnsi="Times New Roman"/>
          <w:b/>
          <w:bCs/>
          <w:sz w:val="22"/>
          <w:szCs w:val="22"/>
          <w:lang w:eastAsia="zh-CN"/>
        </w:rPr>
        <w:t xml:space="preserve">roposal </w:t>
      </w:r>
      <w:r>
        <w:rPr>
          <w:rFonts w:ascii="Times New Roman" w:hAnsi="Times New Roman"/>
          <w:b/>
          <w:bCs/>
          <w:sz w:val="22"/>
          <w:szCs w:val="22"/>
          <w:lang w:eastAsia="zh-CN"/>
        </w:rPr>
        <w:t>2</w:t>
      </w:r>
      <w:r w:rsidRPr="007173B2">
        <w:rPr>
          <w:rFonts w:ascii="Times New Roman" w:hAnsi="Times New Roman"/>
          <w:b/>
          <w:bCs/>
          <w:sz w:val="22"/>
          <w:szCs w:val="22"/>
          <w:lang w:eastAsia="zh-CN"/>
        </w:rPr>
        <w:t xml:space="preserve">: </w:t>
      </w:r>
      <w:r>
        <w:rPr>
          <w:rFonts w:ascii="Times New Roman" w:hAnsi="Times New Roman"/>
          <w:b/>
          <w:bCs/>
          <w:sz w:val="22"/>
          <w:szCs w:val="22"/>
          <w:lang w:eastAsia="zh-CN"/>
        </w:rPr>
        <w:t>LTE MBMS design for ROM could be taken as the baseline for Rel-18 unicast and broadcast</w:t>
      </w:r>
      <w:r>
        <w:rPr>
          <w:rFonts w:ascii="Times New Roman" w:hAnsi="Times New Roman" w:hint="eastAsia"/>
          <w:b/>
          <w:bCs/>
          <w:sz w:val="22"/>
          <w:szCs w:val="22"/>
          <w:lang w:eastAsia="zh-CN"/>
        </w:rPr>
        <w:t xml:space="preserve"> </w:t>
      </w:r>
      <w:r>
        <w:rPr>
          <w:rFonts w:ascii="Times New Roman" w:hAnsi="Times New Roman"/>
          <w:b/>
          <w:bCs/>
          <w:sz w:val="22"/>
          <w:szCs w:val="22"/>
          <w:lang w:eastAsia="zh-CN"/>
        </w:rPr>
        <w:t>reception with shared processing.</w:t>
      </w:r>
    </w:p>
    <w:p w14:paraId="1662789D" w14:textId="77777777" w:rsidR="00E43361" w:rsidRDefault="00E43361" w:rsidP="00E43361">
      <w:pPr>
        <w:ind w:left="1134" w:hangingChars="515" w:hanging="1134"/>
        <w:rPr>
          <w:rFonts w:ascii="Times New Roman" w:hAnsi="Times New Roman"/>
          <w:b/>
          <w:bCs/>
          <w:sz w:val="22"/>
          <w:szCs w:val="22"/>
          <w:lang w:eastAsia="zh-CN"/>
        </w:rPr>
      </w:pPr>
      <w:r>
        <w:rPr>
          <w:rFonts w:ascii="Times New Roman" w:hAnsi="Times New Roman"/>
          <w:b/>
          <w:bCs/>
          <w:sz w:val="22"/>
          <w:szCs w:val="22"/>
          <w:lang w:eastAsia="zh-CN"/>
        </w:rPr>
        <w:t>Proposal 2</w:t>
      </w:r>
      <w:r>
        <w:rPr>
          <w:rFonts w:ascii="Times New Roman" w:hAnsi="Times New Roman" w:hint="eastAsia"/>
          <w:b/>
          <w:bCs/>
          <w:sz w:val="22"/>
          <w:szCs w:val="22"/>
          <w:lang w:eastAsia="zh-CN"/>
        </w:rPr>
        <w:t>a:</w:t>
      </w:r>
      <w:r>
        <w:rPr>
          <w:rFonts w:ascii="Times New Roman" w:hAnsi="Times New Roman"/>
          <w:b/>
          <w:bCs/>
          <w:sz w:val="22"/>
          <w:szCs w:val="22"/>
          <w:lang w:eastAsia="zh-CN"/>
        </w:rPr>
        <w:t xml:space="preserve"> Network enables</w:t>
      </w:r>
      <w:r>
        <w:rPr>
          <w:rFonts w:ascii="Times New Roman" w:hAnsi="Times New Roman" w:hint="eastAsia"/>
          <w:b/>
          <w:bCs/>
          <w:sz w:val="22"/>
          <w:szCs w:val="22"/>
          <w:lang w:eastAsia="zh-CN"/>
        </w:rPr>
        <w:t>/</w:t>
      </w:r>
      <w:r>
        <w:rPr>
          <w:rFonts w:ascii="Times New Roman" w:hAnsi="Times New Roman"/>
          <w:b/>
          <w:bCs/>
          <w:sz w:val="22"/>
          <w:szCs w:val="22"/>
          <w:lang w:eastAsia="zh-CN"/>
        </w:rPr>
        <w:t>disables whether assistant information can be reported, for all or some MBS broadcast services and trigger conditions</w:t>
      </w:r>
      <w:r>
        <w:rPr>
          <w:rFonts w:ascii="Times New Roman" w:hAnsi="Times New Roman" w:hint="eastAsia"/>
          <w:b/>
          <w:bCs/>
          <w:sz w:val="22"/>
          <w:szCs w:val="22"/>
          <w:lang w:eastAsia="zh-CN"/>
        </w:rPr>
        <w:t>/</w:t>
      </w:r>
      <w:r>
        <w:rPr>
          <w:rFonts w:ascii="Times New Roman" w:hAnsi="Times New Roman"/>
          <w:b/>
          <w:bCs/>
          <w:sz w:val="22"/>
          <w:szCs w:val="22"/>
          <w:lang w:eastAsia="zh-CN"/>
        </w:rPr>
        <w:t>periodicity for assistant information can also be provided.</w:t>
      </w:r>
    </w:p>
    <w:p w14:paraId="5AB9DB6D" w14:textId="77777777" w:rsidR="00E43361" w:rsidRDefault="00E43361" w:rsidP="00E43361">
      <w:pPr>
        <w:ind w:left="1134" w:hangingChars="515" w:hanging="1134"/>
        <w:rPr>
          <w:rFonts w:ascii="Times New Roman" w:hAnsi="Times New Roman"/>
          <w:b/>
          <w:bCs/>
          <w:sz w:val="22"/>
          <w:szCs w:val="22"/>
          <w:lang w:eastAsia="zh-CN"/>
        </w:rPr>
      </w:pPr>
      <w:r>
        <w:rPr>
          <w:rFonts w:ascii="Times New Roman" w:hAnsi="Times New Roman"/>
          <w:b/>
          <w:bCs/>
          <w:sz w:val="22"/>
          <w:szCs w:val="22"/>
          <w:lang w:eastAsia="zh-CN"/>
        </w:rPr>
        <w:lastRenderedPageBreak/>
        <w:t xml:space="preserve">Proposal 2b: At least </w:t>
      </w:r>
      <w:r w:rsidRPr="00CA1498">
        <w:rPr>
          <w:rFonts w:ascii="Times New Roman" w:hAnsi="Times New Roman"/>
          <w:b/>
          <w:bCs/>
          <w:sz w:val="22"/>
          <w:szCs w:val="22"/>
          <w:lang w:eastAsia="zh-CN"/>
        </w:rPr>
        <w:t>frequency, bandwidth and SCS</w:t>
      </w:r>
      <w:r>
        <w:rPr>
          <w:rFonts w:ascii="Times New Roman" w:hAnsi="Times New Roman"/>
          <w:b/>
          <w:bCs/>
          <w:sz w:val="22"/>
          <w:szCs w:val="22"/>
          <w:lang w:eastAsia="zh-CN"/>
        </w:rPr>
        <w:t xml:space="preserve"> should be reported, and </w:t>
      </w:r>
      <w:r w:rsidRPr="000F0D9B">
        <w:rPr>
          <w:rFonts w:ascii="Times New Roman" w:hAnsi="Times New Roman"/>
          <w:b/>
          <w:bCs/>
          <w:sz w:val="22"/>
          <w:szCs w:val="22"/>
          <w:lang w:eastAsia="zh-CN"/>
        </w:rPr>
        <w:t>NR specific parameters</w:t>
      </w:r>
      <w:r>
        <w:rPr>
          <w:rFonts w:ascii="Times New Roman" w:hAnsi="Times New Roman"/>
          <w:b/>
          <w:bCs/>
          <w:sz w:val="22"/>
          <w:szCs w:val="22"/>
          <w:lang w:eastAsia="zh-CN"/>
        </w:rPr>
        <w:t xml:space="preserve"> like SSB/beam sweeping information and CFR could be taken into consideration of assistant information design.</w:t>
      </w:r>
    </w:p>
    <w:p w14:paraId="2723CDE0" w14:textId="77777777" w:rsidR="00E43361" w:rsidRPr="00CA1498" w:rsidRDefault="00E43361" w:rsidP="00E43361">
      <w:pPr>
        <w:ind w:left="1134" w:hangingChars="515" w:hanging="1134"/>
        <w:rPr>
          <w:rFonts w:ascii="Times New Roman" w:hAnsi="Times New Roman"/>
          <w:b/>
          <w:bCs/>
          <w:sz w:val="22"/>
          <w:szCs w:val="22"/>
          <w:lang w:eastAsia="zh-CN"/>
        </w:rPr>
      </w:pPr>
      <w:r>
        <w:rPr>
          <w:rFonts w:ascii="Times New Roman" w:hAnsi="Times New Roman" w:hint="eastAsia"/>
          <w:b/>
          <w:bCs/>
          <w:sz w:val="22"/>
          <w:szCs w:val="22"/>
          <w:lang w:eastAsia="zh-CN"/>
        </w:rPr>
        <w:t>P</w:t>
      </w:r>
      <w:r>
        <w:rPr>
          <w:rFonts w:ascii="Times New Roman" w:hAnsi="Times New Roman"/>
          <w:b/>
          <w:bCs/>
          <w:sz w:val="22"/>
          <w:szCs w:val="22"/>
          <w:lang w:eastAsia="zh-CN"/>
        </w:rPr>
        <w:t xml:space="preserve">roposal 2c: </w:t>
      </w:r>
      <w:r w:rsidRPr="000F0D9B">
        <w:rPr>
          <w:rFonts w:ascii="Times New Roman" w:hAnsi="Times New Roman"/>
          <w:b/>
          <w:bCs/>
          <w:sz w:val="22"/>
          <w:szCs w:val="22"/>
          <w:lang w:eastAsia="zh-CN"/>
        </w:rPr>
        <w:t xml:space="preserve">Rel-17 </w:t>
      </w:r>
      <w:r w:rsidRPr="00723CA0">
        <w:rPr>
          <w:rFonts w:ascii="Times New Roman" w:hAnsi="Times New Roman"/>
          <w:b/>
          <w:bCs/>
          <w:i/>
          <w:iCs/>
          <w:sz w:val="22"/>
          <w:szCs w:val="22"/>
          <w:lang w:eastAsia="zh-CN"/>
        </w:rPr>
        <w:t>MBSInterestIndication</w:t>
      </w:r>
      <w:r w:rsidRPr="000F0D9B">
        <w:rPr>
          <w:rFonts w:ascii="Times New Roman" w:hAnsi="Times New Roman"/>
          <w:b/>
          <w:bCs/>
          <w:sz w:val="22"/>
          <w:szCs w:val="22"/>
          <w:lang w:eastAsia="zh-CN"/>
        </w:rPr>
        <w:t xml:space="preserve"> message c</w:t>
      </w:r>
      <w:r>
        <w:rPr>
          <w:rFonts w:ascii="Times New Roman" w:hAnsi="Times New Roman"/>
          <w:b/>
          <w:bCs/>
          <w:sz w:val="22"/>
          <w:szCs w:val="22"/>
          <w:lang w:eastAsia="zh-CN"/>
        </w:rPr>
        <w:t>an</w:t>
      </w:r>
      <w:r w:rsidRPr="000F0D9B">
        <w:rPr>
          <w:rFonts w:ascii="Times New Roman" w:hAnsi="Times New Roman"/>
          <w:b/>
          <w:bCs/>
          <w:sz w:val="22"/>
          <w:szCs w:val="22"/>
          <w:lang w:eastAsia="zh-CN"/>
        </w:rPr>
        <w:t xml:space="preserve"> be</w:t>
      </w:r>
      <w:r>
        <w:rPr>
          <w:rFonts w:ascii="Times New Roman" w:hAnsi="Times New Roman"/>
          <w:b/>
          <w:bCs/>
          <w:sz w:val="22"/>
          <w:szCs w:val="22"/>
          <w:lang w:eastAsia="zh-CN"/>
        </w:rPr>
        <w:t xml:space="preserve"> reused for assistant information reporting.</w:t>
      </w:r>
    </w:p>
    <w:p w14:paraId="239DC5B8" w14:textId="77777777" w:rsidR="00E43361" w:rsidRDefault="00E43361" w:rsidP="00E43361">
      <w:pPr>
        <w:ind w:left="1134" w:hangingChars="515" w:hanging="1134"/>
        <w:rPr>
          <w:rFonts w:ascii="Times New Roman" w:hAnsi="Times New Roman"/>
          <w:b/>
          <w:bCs/>
          <w:sz w:val="22"/>
          <w:szCs w:val="22"/>
          <w:lang w:eastAsia="zh-CN"/>
        </w:rPr>
      </w:pPr>
      <w:r w:rsidRPr="001E090F">
        <w:rPr>
          <w:rFonts w:ascii="Times New Roman" w:hAnsi="Times New Roman" w:hint="eastAsia"/>
          <w:b/>
          <w:bCs/>
          <w:sz w:val="22"/>
          <w:szCs w:val="22"/>
          <w:lang w:eastAsia="zh-CN"/>
        </w:rPr>
        <w:t>P</w:t>
      </w:r>
      <w:r w:rsidRPr="001E090F">
        <w:rPr>
          <w:rFonts w:ascii="Times New Roman" w:hAnsi="Times New Roman"/>
          <w:b/>
          <w:bCs/>
          <w:sz w:val="22"/>
          <w:szCs w:val="22"/>
          <w:lang w:eastAsia="zh-CN"/>
        </w:rPr>
        <w:t xml:space="preserve">roposal </w:t>
      </w:r>
      <w:r>
        <w:rPr>
          <w:rFonts w:ascii="Times New Roman" w:hAnsi="Times New Roman"/>
          <w:b/>
          <w:bCs/>
          <w:sz w:val="22"/>
          <w:szCs w:val="22"/>
          <w:lang w:eastAsia="zh-CN"/>
        </w:rPr>
        <w:t>3</w:t>
      </w:r>
      <w:r w:rsidRPr="001E090F">
        <w:rPr>
          <w:rFonts w:ascii="Times New Roman" w:hAnsi="Times New Roman"/>
          <w:b/>
          <w:bCs/>
          <w:sz w:val="22"/>
          <w:szCs w:val="22"/>
          <w:lang w:eastAsia="zh-CN"/>
        </w:rPr>
        <w:t xml:space="preserve">: To avoid too much Uu signalling overhead, coordination between gNBs for generic parameters exchange </w:t>
      </w:r>
      <w:r>
        <w:rPr>
          <w:rFonts w:ascii="Times New Roman" w:hAnsi="Times New Roman"/>
          <w:b/>
          <w:bCs/>
          <w:sz w:val="22"/>
          <w:szCs w:val="22"/>
          <w:lang w:eastAsia="zh-CN"/>
        </w:rPr>
        <w:t>may</w:t>
      </w:r>
      <w:r w:rsidRPr="001E090F">
        <w:rPr>
          <w:rFonts w:ascii="Times New Roman" w:hAnsi="Times New Roman"/>
          <w:b/>
          <w:bCs/>
          <w:sz w:val="22"/>
          <w:szCs w:val="22"/>
          <w:lang w:eastAsia="zh-CN"/>
        </w:rPr>
        <w:t xml:space="preserve"> be introduced, and only some UE specific parameters is reported (indicted by its serving node).</w:t>
      </w:r>
    </w:p>
    <w:p w14:paraId="76B6F849" w14:textId="77777777" w:rsidR="00E43361" w:rsidRPr="001E090F" w:rsidRDefault="00E43361" w:rsidP="00E43361">
      <w:pPr>
        <w:ind w:left="1134" w:hangingChars="567" w:hanging="1134"/>
        <w:rPr>
          <w:rFonts w:ascii="Times New Roman" w:eastAsiaTheme="minorEastAsia" w:hAnsi="Times New Roman"/>
          <w:b/>
          <w:bCs/>
          <w:iCs/>
          <w:lang w:eastAsia="zh-CN"/>
        </w:rPr>
      </w:pPr>
      <w:r w:rsidRPr="001E090F">
        <w:rPr>
          <w:rFonts w:ascii="Times New Roman" w:eastAsiaTheme="minorEastAsia" w:hAnsi="Times New Roman" w:hint="eastAsia"/>
          <w:b/>
          <w:bCs/>
          <w:iCs/>
          <w:lang w:eastAsia="zh-CN"/>
        </w:rPr>
        <w:t>P</w:t>
      </w:r>
      <w:r w:rsidRPr="001E090F">
        <w:rPr>
          <w:rFonts w:ascii="Times New Roman" w:eastAsiaTheme="minorEastAsia" w:hAnsi="Times New Roman"/>
          <w:b/>
          <w:bCs/>
          <w:iCs/>
          <w:lang w:eastAsia="zh-CN"/>
        </w:rPr>
        <w:t xml:space="preserve">roposal </w:t>
      </w:r>
      <w:r>
        <w:rPr>
          <w:rFonts w:ascii="Times New Roman" w:eastAsiaTheme="minorEastAsia" w:hAnsi="Times New Roman"/>
          <w:b/>
          <w:bCs/>
          <w:iCs/>
          <w:lang w:eastAsia="zh-CN"/>
        </w:rPr>
        <w:t>4</w:t>
      </w:r>
      <w:r w:rsidRPr="001E090F">
        <w:rPr>
          <w:rFonts w:ascii="Times New Roman" w:eastAsiaTheme="minorEastAsia" w:hAnsi="Times New Roman"/>
          <w:b/>
          <w:bCs/>
          <w:iCs/>
          <w:lang w:eastAsia="zh-CN"/>
        </w:rPr>
        <w:t>:</w:t>
      </w:r>
      <w:r>
        <w:rPr>
          <w:rFonts w:ascii="Times New Roman" w:eastAsiaTheme="minorEastAsia" w:hAnsi="Times New Roman"/>
          <w:b/>
          <w:bCs/>
          <w:iCs/>
          <w:lang w:eastAsia="zh-CN"/>
        </w:rPr>
        <w:t xml:space="preserve"> N</w:t>
      </w:r>
      <w:r w:rsidRPr="001E090F">
        <w:rPr>
          <w:rFonts w:ascii="Times New Roman" w:eastAsiaTheme="minorEastAsia" w:hAnsi="Times New Roman"/>
          <w:b/>
          <w:bCs/>
          <w:iCs/>
          <w:lang w:eastAsia="zh-CN"/>
        </w:rPr>
        <w:t>ew capability should be defined for simultaneous reception of unicast</w:t>
      </w:r>
      <w:r>
        <w:rPr>
          <w:rFonts w:ascii="Times New Roman" w:eastAsiaTheme="minorEastAsia" w:hAnsi="Times New Roman"/>
          <w:b/>
          <w:bCs/>
          <w:iCs/>
          <w:lang w:eastAsia="zh-CN"/>
        </w:rPr>
        <w:t>/multicast</w:t>
      </w:r>
      <w:r w:rsidRPr="001E090F">
        <w:rPr>
          <w:rFonts w:ascii="Times New Roman" w:eastAsiaTheme="minorEastAsia" w:hAnsi="Times New Roman"/>
          <w:b/>
          <w:bCs/>
          <w:iCs/>
          <w:lang w:eastAsia="zh-CN"/>
        </w:rPr>
        <w:t xml:space="preserve"> and broadcast services.</w:t>
      </w:r>
    </w:p>
    <w:p w14:paraId="139C6F34" w14:textId="77777777" w:rsidR="00AC5918" w:rsidRPr="001625D3" w:rsidRDefault="00AC5918" w:rsidP="00DF7C77">
      <w:pPr>
        <w:pStyle w:val="1"/>
      </w:pPr>
      <w:r w:rsidRPr="001625D3">
        <w:t>References</w:t>
      </w:r>
    </w:p>
    <w:p w14:paraId="1149BAFF" w14:textId="77777777" w:rsidR="00801B36" w:rsidRDefault="00801B36" w:rsidP="00801B36">
      <w:pPr>
        <w:pStyle w:val="af2"/>
        <w:numPr>
          <w:ilvl w:val="0"/>
          <w:numId w:val="1"/>
        </w:numPr>
        <w:rPr>
          <w:lang w:eastAsia="zh-CN"/>
        </w:rPr>
      </w:pPr>
      <w:r w:rsidRPr="00CE0A9A">
        <w:rPr>
          <w:lang w:eastAsia="zh-CN"/>
        </w:rPr>
        <w:t>RP-213568, New WID: Enhancements of NR Multicast and Broadcast Services, CATT;</w:t>
      </w:r>
    </w:p>
    <w:p w14:paraId="3DA1979E" w14:textId="56CEA5EF" w:rsidR="00ED1264" w:rsidRDefault="00801B36" w:rsidP="00801B36">
      <w:pPr>
        <w:pStyle w:val="af2"/>
        <w:numPr>
          <w:ilvl w:val="0"/>
          <w:numId w:val="1"/>
        </w:numPr>
        <w:rPr>
          <w:lang w:eastAsia="zh-CN"/>
        </w:rPr>
      </w:pPr>
      <w:r>
        <w:rPr>
          <w:rFonts w:hint="eastAsia"/>
          <w:lang w:eastAsia="zh-CN"/>
        </w:rPr>
        <w:t>T</w:t>
      </w:r>
      <w:r>
        <w:rPr>
          <w:lang w:eastAsia="zh-CN"/>
        </w:rPr>
        <w:t>S 36.331 Radio Resource Control (RRC);</w:t>
      </w:r>
      <w:r w:rsidR="008D303D">
        <w:rPr>
          <w:lang w:eastAsia="zh-CN"/>
        </w:rPr>
        <w:t xml:space="preserve"> </w:t>
      </w:r>
      <w:r>
        <w:rPr>
          <w:lang w:eastAsia="zh-CN"/>
        </w:rPr>
        <w:t>Protocol specification</w:t>
      </w:r>
    </w:p>
    <w:sectPr w:rsidR="00ED1264"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74325" w14:textId="77777777" w:rsidR="00F7783D" w:rsidRDefault="00F7783D">
      <w:r>
        <w:separator/>
      </w:r>
    </w:p>
  </w:endnote>
  <w:endnote w:type="continuationSeparator" w:id="0">
    <w:p w14:paraId="5268D738" w14:textId="77777777" w:rsidR="00F7783D" w:rsidRDefault="00F77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MS LineDraw">
    <w:charset w:val="02"/>
    <w:family w:val="modern"/>
    <w:pitch w:val="fixed"/>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65859" w14:textId="77777777" w:rsidR="00F7783D" w:rsidRDefault="00F7783D">
      <w:r>
        <w:separator/>
      </w:r>
    </w:p>
  </w:footnote>
  <w:footnote w:type="continuationSeparator" w:id="0">
    <w:p w14:paraId="05D1A73E" w14:textId="77777777" w:rsidR="00F7783D" w:rsidRDefault="00F778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D46307"/>
    <w:multiLevelType w:val="hybridMultilevel"/>
    <w:tmpl w:val="7B585AB0"/>
    <w:lvl w:ilvl="0" w:tplc="B5A8667A">
      <w:numFmt w:val="bullet"/>
      <w:lvlText w:val="-"/>
      <w:lvlJc w:val="left"/>
      <w:pPr>
        <w:ind w:left="476" w:hanging="420"/>
      </w:pPr>
      <w:rPr>
        <w:rFonts w:ascii="Times" w:eastAsia="Batang" w:hAnsi="Times" w:cs="Time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76AAC"/>
    <w:multiLevelType w:val="hybridMultilevel"/>
    <w:tmpl w:val="F094EAC8"/>
    <w:lvl w:ilvl="0" w:tplc="2E68C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EC52FA"/>
    <w:multiLevelType w:val="multilevel"/>
    <w:tmpl w:val="6BCE2E96"/>
    <w:lvl w:ilvl="0">
      <w:start w:val="1"/>
      <w:numFmt w:val="decimal"/>
      <w:pStyle w:val="1"/>
      <w:lvlText w:val="%1"/>
      <w:lvlJc w:val="left"/>
      <w:pPr>
        <w:ind w:left="432" w:hanging="432"/>
      </w:pPr>
      <w:rPr>
        <w:lang w:val="en-GB"/>
      </w:rPr>
    </w:lvl>
    <w:lvl w:ilvl="1">
      <w:start w:val="1"/>
      <w:numFmt w:val="decimal"/>
      <w:pStyle w:val="2"/>
      <w:lvlText w:val="%1.%2"/>
      <w:lvlJc w:val="left"/>
      <w:pPr>
        <w:ind w:left="5538"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89D4D23"/>
    <w:multiLevelType w:val="hybridMultilevel"/>
    <w:tmpl w:val="299EF1A2"/>
    <w:lvl w:ilvl="0" w:tplc="7F821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6E5459"/>
    <w:multiLevelType w:val="hybridMultilevel"/>
    <w:tmpl w:val="25F0C9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8A002B"/>
    <w:multiLevelType w:val="hybridMultilevel"/>
    <w:tmpl w:val="E34A3B50"/>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45DC44CE"/>
    <w:multiLevelType w:val="hybridMultilevel"/>
    <w:tmpl w:val="9C1AFB54"/>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565173"/>
    <w:multiLevelType w:val="hybridMultilevel"/>
    <w:tmpl w:val="CBCA999A"/>
    <w:lvl w:ilvl="0" w:tplc="179E90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18" w15:restartNumberingAfterBreak="0">
    <w:nsid w:val="4BE01B1D"/>
    <w:multiLevelType w:val="hybridMultilevel"/>
    <w:tmpl w:val="CA968DDE"/>
    <w:lvl w:ilvl="0" w:tplc="62C6C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F62930"/>
    <w:multiLevelType w:val="hybridMultilevel"/>
    <w:tmpl w:val="BFD6F968"/>
    <w:lvl w:ilvl="0" w:tplc="AC34C028">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50B4A8C"/>
    <w:multiLevelType w:val="hybridMultilevel"/>
    <w:tmpl w:val="294A5E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19291B"/>
    <w:multiLevelType w:val="hybridMultilevel"/>
    <w:tmpl w:val="4CDACA16"/>
    <w:lvl w:ilvl="0" w:tplc="F0B051C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F312A03"/>
    <w:multiLevelType w:val="hybridMultilevel"/>
    <w:tmpl w:val="4D40EF4A"/>
    <w:lvl w:ilvl="0" w:tplc="CEFC5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EB5F44"/>
    <w:multiLevelType w:val="hybridMultilevel"/>
    <w:tmpl w:val="00D899E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D42B09"/>
    <w:multiLevelType w:val="hybridMultilevel"/>
    <w:tmpl w:val="78EC994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972413"/>
    <w:multiLevelType w:val="hybridMultilevel"/>
    <w:tmpl w:val="2024497C"/>
    <w:lvl w:ilvl="0" w:tplc="3C74B904">
      <w:numFmt w:val="bullet"/>
      <w:lvlText w:val="-"/>
      <w:lvlJc w:val="left"/>
      <w:pPr>
        <w:ind w:left="420" w:hanging="420"/>
      </w:pPr>
      <w:rPr>
        <w:rFonts w:ascii="Arial" w:eastAsia="Yu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16cid:durableId="1965962711">
    <w:abstractNumId w:val="12"/>
  </w:num>
  <w:num w:numId="2" w16cid:durableId="481385133">
    <w:abstractNumId w:val="8"/>
  </w:num>
  <w:num w:numId="3" w16cid:durableId="1805194124">
    <w:abstractNumId w:val="30"/>
  </w:num>
  <w:num w:numId="4" w16cid:durableId="1585643688">
    <w:abstractNumId w:val="1"/>
  </w:num>
  <w:num w:numId="5" w16cid:durableId="1404985908">
    <w:abstractNumId w:val="21"/>
  </w:num>
  <w:num w:numId="6" w16cid:durableId="120612651">
    <w:abstractNumId w:val="5"/>
  </w:num>
  <w:num w:numId="7" w16cid:durableId="1946841094">
    <w:abstractNumId w:val="8"/>
  </w:num>
  <w:num w:numId="8" w16cid:durableId="109206566">
    <w:abstractNumId w:val="29"/>
  </w:num>
  <w:num w:numId="9" w16cid:durableId="1568612009">
    <w:abstractNumId w:val="10"/>
  </w:num>
  <w:num w:numId="10" w16cid:durableId="1948124463">
    <w:abstractNumId w:val="25"/>
  </w:num>
  <w:num w:numId="11" w16cid:durableId="1892574743">
    <w:abstractNumId w:val="31"/>
  </w:num>
  <w:num w:numId="12" w16cid:durableId="1818374927">
    <w:abstractNumId w:val="2"/>
  </w:num>
  <w:num w:numId="13" w16cid:durableId="254437073">
    <w:abstractNumId w:val="0"/>
  </w:num>
  <w:num w:numId="14" w16cid:durableId="256911845">
    <w:abstractNumId w:val="3"/>
  </w:num>
  <w:num w:numId="15" w16cid:durableId="784083818">
    <w:abstractNumId w:val="32"/>
  </w:num>
  <w:num w:numId="16" w16cid:durableId="1405840270">
    <w:abstractNumId w:val="8"/>
  </w:num>
  <w:num w:numId="17" w16cid:durableId="432172799">
    <w:abstractNumId w:val="8"/>
  </w:num>
  <w:num w:numId="18" w16cid:durableId="1858735754">
    <w:abstractNumId w:val="8"/>
  </w:num>
  <w:num w:numId="19" w16cid:durableId="1141264214">
    <w:abstractNumId w:val="30"/>
  </w:num>
  <w:num w:numId="20" w16cid:durableId="1239680472">
    <w:abstractNumId w:val="13"/>
  </w:num>
  <w:num w:numId="21" w16cid:durableId="1718821443">
    <w:abstractNumId w:val="27"/>
  </w:num>
  <w:num w:numId="22" w16cid:durableId="1199976471">
    <w:abstractNumId w:val="30"/>
  </w:num>
  <w:num w:numId="23" w16cid:durableId="44721469">
    <w:abstractNumId w:val="19"/>
  </w:num>
  <w:num w:numId="24" w16cid:durableId="1700546364">
    <w:abstractNumId w:val="4"/>
  </w:num>
  <w:num w:numId="25" w16cid:durableId="1323116396">
    <w:abstractNumId w:val="16"/>
  </w:num>
  <w:num w:numId="26" w16cid:durableId="809639018">
    <w:abstractNumId w:val="15"/>
  </w:num>
  <w:num w:numId="27" w16cid:durableId="615646007">
    <w:abstractNumId w:val="6"/>
  </w:num>
  <w:num w:numId="28" w16cid:durableId="445539675">
    <w:abstractNumId w:val="20"/>
  </w:num>
  <w:num w:numId="29" w16cid:durableId="2113626180">
    <w:abstractNumId w:val="14"/>
  </w:num>
  <w:num w:numId="30" w16cid:durableId="935134587">
    <w:abstractNumId w:val="26"/>
  </w:num>
  <w:num w:numId="31" w16cid:durableId="1921675997">
    <w:abstractNumId w:val="7"/>
  </w:num>
  <w:num w:numId="32" w16cid:durableId="840316593">
    <w:abstractNumId w:val="17"/>
  </w:num>
  <w:num w:numId="33" w16cid:durableId="518079464">
    <w:abstractNumId w:val="8"/>
  </w:num>
  <w:num w:numId="34" w16cid:durableId="1798797649">
    <w:abstractNumId w:val="24"/>
  </w:num>
  <w:num w:numId="35" w16cid:durableId="936133190">
    <w:abstractNumId w:val="9"/>
  </w:num>
  <w:num w:numId="36" w16cid:durableId="225192438">
    <w:abstractNumId w:val="23"/>
  </w:num>
  <w:num w:numId="37" w16cid:durableId="2083019602">
    <w:abstractNumId w:val="18"/>
  </w:num>
  <w:num w:numId="38" w16cid:durableId="641156566">
    <w:abstractNumId w:val="8"/>
  </w:num>
  <w:num w:numId="39" w16cid:durableId="1666127948">
    <w:abstractNumId w:val="22"/>
  </w:num>
  <w:num w:numId="40" w16cid:durableId="1502964023">
    <w:abstractNumId w:val="11"/>
  </w:num>
  <w:num w:numId="41" w16cid:durableId="511380810">
    <w:abstractNumId w:val="28"/>
  </w:num>
  <w:num w:numId="42" w16cid:durableId="135099136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061C"/>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FA2"/>
    <w:rsid w:val="000763B6"/>
    <w:rsid w:val="00077E84"/>
    <w:rsid w:val="00080179"/>
    <w:rsid w:val="00080512"/>
    <w:rsid w:val="0008064B"/>
    <w:rsid w:val="00080BE0"/>
    <w:rsid w:val="00081D9D"/>
    <w:rsid w:val="0008408A"/>
    <w:rsid w:val="0008489D"/>
    <w:rsid w:val="0008552A"/>
    <w:rsid w:val="00086C2C"/>
    <w:rsid w:val="00091E48"/>
    <w:rsid w:val="000937F3"/>
    <w:rsid w:val="00093DB2"/>
    <w:rsid w:val="00094964"/>
    <w:rsid w:val="000979AE"/>
    <w:rsid w:val="00097A7A"/>
    <w:rsid w:val="00097D29"/>
    <w:rsid w:val="000A0C4C"/>
    <w:rsid w:val="000A141D"/>
    <w:rsid w:val="000A6068"/>
    <w:rsid w:val="000A65B5"/>
    <w:rsid w:val="000A72AC"/>
    <w:rsid w:val="000B0541"/>
    <w:rsid w:val="000B0853"/>
    <w:rsid w:val="000B1386"/>
    <w:rsid w:val="000B188D"/>
    <w:rsid w:val="000B1BAD"/>
    <w:rsid w:val="000B2ADA"/>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E0B"/>
    <w:rsid w:val="000F003B"/>
    <w:rsid w:val="000F0D9B"/>
    <w:rsid w:val="000F2595"/>
    <w:rsid w:val="000F3114"/>
    <w:rsid w:val="000F387E"/>
    <w:rsid w:val="000F4E5D"/>
    <w:rsid w:val="000F5052"/>
    <w:rsid w:val="000F7383"/>
    <w:rsid w:val="000F7E1A"/>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6B53"/>
    <w:rsid w:val="00127966"/>
    <w:rsid w:val="00130400"/>
    <w:rsid w:val="00132920"/>
    <w:rsid w:val="0013410C"/>
    <w:rsid w:val="00134C49"/>
    <w:rsid w:val="0013511F"/>
    <w:rsid w:val="001359EF"/>
    <w:rsid w:val="00136C50"/>
    <w:rsid w:val="00137680"/>
    <w:rsid w:val="00137923"/>
    <w:rsid w:val="00143E05"/>
    <w:rsid w:val="00144014"/>
    <w:rsid w:val="001443A3"/>
    <w:rsid w:val="001466B2"/>
    <w:rsid w:val="00147252"/>
    <w:rsid w:val="0014763D"/>
    <w:rsid w:val="00153160"/>
    <w:rsid w:val="00153726"/>
    <w:rsid w:val="00153968"/>
    <w:rsid w:val="00154396"/>
    <w:rsid w:val="0015442E"/>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0673"/>
    <w:rsid w:val="0017187C"/>
    <w:rsid w:val="00172326"/>
    <w:rsid w:val="00172FD7"/>
    <w:rsid w:val="001735B1"/>
    <w:rsid w:val="00174BF6"/>
    <w:rsid w:val="0017586E"/>
    <w:rsid w:val="001777C1"/>
    <w:rsid w:val="00177D29"/>
    <w:rsid w:val="001802E7"/>
    <w:rsid w:val="001805A4"/>
    <w:rsid w:val="00180B85"/>
    <w:rsid w:val="00182096"/>
    <w:rsid w:val="00183251"/>
    <w:rsid w:val="001835B7"/>
    <w:rsid w:val="00183678"/>
    <w:rsid w:val="00183A6C"/>
    <w:rsid w:val="0018433A"/>
    <w:rsid w:val="001843B0"/>
    <w:rsid w:val="001847AA"/>
    <w:rsid w:val="001855D8"/>
    <w:rsid w:val="00185DAA"/>
    <w:rsid w:val="0018760F"/>
    <w:rsid w:val="0019003C"/>
    <w:rsid w:val="00191DAA"/>
    <w:rsid w:val="00193523"/>
    <w:rsid w:val="00193724"/>
    <w:rsid w:val="00193C1F"/>
    <w:rsid w:val="0019455D"/>
    <w:rsid w:val="00194866"/>
    <w:rsid w:val="00194CD0"/>
    <w:rsid w:val="00195C95"/>
    <w:rsid w:val="0019671A"/>
    <w:rsid w:val="001A04FC"/>
    <w:rsid w:val="001A0F7B"/>
    <w:rsid w:val="001A3BB0"/>
    <w:rsid w:val="001A4980"/>
    <w:rsid w:val="001A4A8B"/>
    <w:rsid w:val="001A581E"/>
    <w:rsid w:val="001B03D8"/>
    <w:rsid w:val="001B3099"/>
    <w:rsid w:val="001B3295"/>
    <w:rsid w:val="001B7811"/>
    <w:rsid w:val="001C350D"/>
    <w:rsid w:val="001C4BA8"/>
    <w:rsid w:val="001C50DD"/>
    <w:rsid w:val="001C62C0"/>
    <w:rsid w:val="001D0189"/>
    <w:rsid w:val="001D15D8"/>
    <w:rsid w:val="001D197B"/>
    <w:rsid w:val="001D2E00"/>
    <w:rsid w:val="001D5F4E"/>
    <w:rsid w:val="001D6F14"/>
    <w:rsid w:val="001D78ED"/>
    <w:rsid w:val="001E090F"/>
    <w:rsid w:val="001E0BFB"/>
    <w:rsid w:val="001E1D0A"/>
    <w:rsid w:val="001E1E31"/>
    <w:rsid w:val="001E2D16"/>
    <w:rsid w:val="001E323F"/>
    <w:rsid w:val="001E525C"/>
    <w:rsid w:val="001E5272"/>
    <w:rsid w:val="001E6D56"/>
    <w:rsid w:val="001F168B"/>
    <w:rsid w:val="001F3B84"/>
    <w:rsid w:val="001F4257"/>
    <w:rsid w:val="001F42A4"/>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403F2"/>
    <w:rsid w:val="0025065E"/>
    <w:rsid w:val="0025073B"/>
    <w:rsid w:val="002513C0"/>
    <w:rsid w:val="002525DC"/>
    <w:rsid w:val="0025331A"/>
    <w:rsid w:val="00253D53"/>
    <w:rsid w:val="00254640"/>
    <w:rsid w:val="00255B27"/>
    <w:rsid w:val="002622AB"/>
    <w:rsid w:val="002625AA"/>
    <w:rsid w:val="00263079"/>
    <w:rsid w:val="002650B3"/>
    <w:rsid w:val="002664FD"/>
    <w:rsid w:val="002666C6"/>
    <w:rsid w:val="00267DD9"/>
    <w:rsid w:val="002701BA"/>
    <w:rsid w:val="002706C3"/>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860"/>
    <w:rsid w:val="002C494B"/>
    <w:rsid w:val="002C56C8"/>
    <w:rsid w:val="002C6985"/>
    <w:rsid w:val="002C6B76"/>
    <w:rsid w:val="002D02CB"/>
    <w:rsid w:val="002D2FA3"/>
    <w:rsid w:val="002D581D"/>
    <w:rsid w:val="002D59B0"/>
    <w:rsid w:val="002D6500"/>
    <w:rsid w:val="002D71E2"/>
    <w:rsid w:val="002D7228"/>
    <w:rsid w:val="002E20D2"/>
    <w:rsid w:val="002E3333"/>
    <w:rsid w:val="002E4BEC"/>
    <w:rsid w:val="002E4DD2"/>
    <w:rsid w:val="002E4EA6"/>
    <w:rsid w:val="002E50F5"/>
    <w:rsid w:val="002E52E8"/>
    <w:rsid w:val="002E5658"/>
    <w:rsid w:val="002E56C2"/>
    <w:rsid w:val="002E78E2"/>
    <w:rsid w:val="002F01B3"/>
    <w:rsid w:val="002F0518"/>
    <w:rsid w:val="002F068F"/>
    <w:rsid w:val="002F0D22"/>
    <w:rsid w:val="002F14C1"/>
    <w:rsid w:val="002F17AF"/>
    <w:rsid w:val="002F396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53BC"/>
    <w:rsid w:val="00315925"/>
    <w:rsid w:val="0031637A"/>
    <w:rsid w:val="003172DC"/>
    <w:rsid w:val="003214EA"/>
    <w:rsid w:val="003216F2"/>
    <w:rsid w:val="0032249F"/>
    <w:rsid w:val="00324E00"/>
    <w:rsid w:val="00325E07"/>
    <w:rsid w:val="00326069"/>
    <w:rsid w:val="0032626E"/>
    <w:rsid w:val="00326283"/>
    <w:rsid w:val="00326507"/>
    <w:rsid w:val="0032686E"/>
    <w:rsid w:val="003269ED"/>
    <w:rsid w:val="0032725A"/>
    <w:rsid w:val="00331FE4"/>
    <w:rsid w:val="00332D40"/>
    <w:rsid w:val="00334231"/>
    <w:rsid w:val="00334C50"/>
    <w:rsid w:val="00340466"/>
    <w:rsid w:val="003408E8"/>
    <w:rsid w:val="00341047"/>
    <w:rsid w:val="00341592"/>
    <w:rsid w:val="0034210B"/>
    <w:rsid w:val="00343095"/>
    <w:rsid w:val="00344842"/>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5D05"/>
    <w:rsid w:val="003866C6"/>
    <w:rsid w:val="0038730D"/>
    <w:rsid w:val="003912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2E1"/>
    <w:rsid w:val="00427F1B"/>
    <w:rsid w:val="00431165"/>
    <w:rsid w:val="00431659"/>
    <w:rsid w:val="00431C23"/>
    <w:rsid w:val="004327CE"/>
    <w:rsid w:val="00433346"/>
    <w:rsid w:val="00435D5E"/>
    <w:rsid w:val="004375A9"/>
    <w:rsid w:val="00437EA0"/>
    <w:rsid w:val="004419C7"/>
    <w:rsid w:val="00443C6C"/>
    <w:rsid w:val="00443CF0"/>
    <w:rsid w:val="00443E17"/>
    <w:rsid w:val="004446E6"/>
    <w:rsid w:val="00445642"/>
    <w:rsid w:val="004467EB"/>
    <w:rsid w:val="004474E1"/>
    <w:rsid w:val="004479B2"/>
    <w:rsid w:val="00450138"/>
    <w:rsid w:val="004514F9"/>
    <w:rsid w:val="00454593"/>
    <w:rsid w:val="00455158"/>
    <w:rsid w:val="004579C7"/>
    <w:rsid w:val="00460E63"/>
    <w:rsid w:val="00462FD4"/>
    <w:rsid w:val="004644ED"/>
    <w:rsid w:val="00464A2A"/>
    <w:rsid w:val="00465DD3"/>
    <w:rsid w:val="00467084"/>
    <w:rsid w:val="00467512"/>
    <w:rsid w:val="004723AF"/>
    <w:rsid w:val="0047267C"/>
    <w:rsid w:val="0047286F"/>
    <w:rsid w:val="00473FAE"/>
    <w:rsid w:val="004752A4"/>
    <w:rsid w:val="00475813"/>
    <w:rsid w:val="00475FEC"/>
    <w:rsid w:val="00477939"/>
    <w:rsid w:val="00477AD1"/>
    <w:rsid w:val="00477BDD"/>
    <w:rsid w:val="00480968"/>
    <w:rsid w:val="00481164"/>
    <w:rsid w:val="00481C59"/>
    <w:rsid w:val="004826F9"/>
    <w:rsid w:val="00482FDC"/>
    <w:rsid w:val="0048315D"/>
    <w:rsid w:val="00483374"/>
    <w:rsid w:val="00484370"/>
    <w:rsid w:val="00485270"/>
    <w:rsid w:val="00487950"/>
    <w:rsid w:val="00490AC3"/>
    <w:rsid w:val="004910E3"/>
    <w:rsid w:val="00491496"/>
    <w:rsid w:val="004928A1"/>
    <w:rsid w:val="004931AB"/>
    <w:rsid w:val="00493286"/>
    <w:rsid w:val="00493471"/>
    <w:rsid w:val="004947AF"/>
    <w:rsid w:val="00494EAD"/>
    <w:rsid w:val="0049584C"/>
    <w:rsid w:val="004958DA"/>
    <w:rsid w:val="004970E8"/>
    <w:rsid w:val="004978C8"/>
    <w:rsid w:val="00497E7E"/>
    <w:rsid w:val="004A0BB8"/>
    <w:rsid w:val="004A1BBC"/>
    <w:rsid w:val="004A20A5"/>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6D87"/>
    <w:rsid w:val="004C724B"/>
    <w:rsid w:val="004D1BA1"/>
    <w:rsid w:val="004D2101"/>
    <w:rsid w:val="004D2CA9"/>
    <w:rsid w:val="004D3578"/>
    <w:rsid w:val="004D380D"/>
    <w:rsid w:val="004D3D95"/>
    <w:rsid w:val="004D481E"/>
    <w:rsid w:val="004D54DE"/>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31FF"/>
    <w:rsid w:val="004F3CE7"/>
    <w:rsid w:val="004F43DF"/>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BA7"/>
    <w:rsid w:val="005268C9"/>
    <w:rsid w:val="00527BF9"/>
    <w:rsid w:val="00527F2F"/>
    <w:rsid w:val="00530F52"/>
    <w:rsid w:val="005315F7"/>
    <w:rsid w:val="005324A9"/>
    <w:rsid w:val="00534A60"/>
    <w:rsid w:val="00535EB5"/>
    <w:rsid w:val="0053687E"/>
    <w:rsid w:val="00536B2B"/>
    <w:rsid w:val="00536E56"/>
    <w:rsid w:val="00537881"/>
    <w:rsid w:val="00537CC2"/>
    <w:rsid w:val="00540D97"/>
    <w:rsid w:val="00540DF1"/>
    <w:rsid w:val="00541656"/>
    <w:rsid w:val="00541DCD"/>
    <w:rsid w:val="00542227"/>
    <w:rsid w:val="00543CC2"/>
    <w:rsid w:val="00543E6C"/>
    <w:rsid w:val="00545137"/>
    <w:rsid w:val="0054528B"/>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532C"/>
    <w:rsid w:val="00576B02"/>
    <w:rsid w:val="00576EEC"/>
    <w:rsid w:val="005802B9"/>
    <w:rsid w:val="00581A35"/>
    <w:rsid w:val="005822BA"/>
    <w:rsid w:val="00582A50"/>
    <w:rsid w:val="0058305F"/>
    <w:rsid w:val="00583329"/>
    <w:rsid w:val="00583A29"/>
    <w:rsid w:val="00583AB6"/>
    <w:rsid w:val="00583BB1"/>
    <w:rsid w:val="005844E8"/>
    <w:rsid w:val="0058550F"/>
    <w:rsid w:val="00590D7B"/>
    <w:rsid w:val="0059281F"/>
    <w:rsid w:val="00594A29"/>
    <w:rsid w:val="00595ED3"/>
    <w:rsid w:val="00596408"/>
    <w:rsid w:val="0059667B"/>
    <w:rsid w:val="005970DC"/>
    <w:rsid w:val="005A1616"/>
    <w:rsid w:val="005A5028"/>
    <w:rsid w:val="005A549B"/>
    <w:rsid w:val="005A5583"/>
    <w:rsid w:val="005A5C68"/>
    <w:rsid w:val="005A6F6F"/>
    <w:rsid w:val="005B222E"/>
    <w:rsid w:val="005B48D0"/>
    <w:rsid w:val="005B5454"/>
    <w:rsid w:val="005B61EE"/>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353A"/>
    <w:rsid w:val="005C681D"/>
    <w:rsid w:val="005C6875"/>
    <w:rsid w:val="005C6B30"/>
    <w:rsid w:val="005D0F35"/>
    <w:rsid w:val="005D1268"/>
    <w:rsid w:val="005D213F"/>
    <w:rsid w:val="005D3CD7"/>
    <w:rsid w:val="005D5585"/>
    <w:rsid w:val="005D578C"/>
    <w:rsid w:val="005D6FC0"/>
    <w:rsid w:val="005D7F40"/>
    <w:rsid w:val="005E0152"/>
    <w:rsid w:val="005E175F"/>
    <w:rsid w:val="005E1AC8"/>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35D"/>
    <w:rsid w:val="005F7721"/>
    <w:rsid w:val="0060071A"/>
    <w:rsid w:val="00601DD9"/>
    <w:rsid w:val="006037F6"/>
    <w:rsid w:val="0060429E"/>
    <w:rsid w:val="00604D14"/>
    <w:rsid w:val="00604D84"/>
    <w:rsid w:val="00605756"/>
    <w:rsid w:val="00606A90"/>
    <w:rsid w:val="00610631"/>
    <w:rsid w:val="00610DD1"/>
    <w:rsid w:val="00611566"/>
    <w:rsid w:val="00612350"/>
    <w:rsid w:val="006131A7"/>
    <w:rsid w:val="0061564B"/>
    <w:rsid w:val="00616C27"/>
    <w:rsid w:val="0062068C"/>
    <w:rsid w:val="00620C86"/>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3AF1"/>
    <w:rsid w:val="00654EC5"/>
    <w:rsid w:val="0065587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4C1A"/>
    <w:rsid w:val="006778D1"/>
    <w:rsid w:val="006778DA"/>
    <w:rsid w:val="006803A9"/>
    <w:rsid w:val="00680F27"/>
    <w:rsid w:val="00680F84"/>
    <w:rsid w:val="006821D6"/>
    <w:rsid w:val="00682DB1"/>
    <w:rsid w:val="0068514A"/>
    <w:rsid w:val="00685E31"/>
    <w:rsid w:val="00686A67"/>
    <w:rsid w:val="00687F04"/>
    <w:rsid w:val="00693169"/>
    <w:rsid w:val="006937BA"/>
    <w:rsid w:val="006944F6"/>
    <w:rsid w:val="00695FE2"/>
    <w:rsid w:val="00697F47"/>
    <w:rsid w:val="006A16B1"/>
    <w:rsid w:val="006A1844"/>
    <w:rsid w:val="006A20CA"/>
    <w:rsid w:val="006A22ED"/>
    <w:rsid w:val="006A2C7B"/>
    <w:rsid w:val="006A3000"/>
    <w:rsid w:val="006A3B25"/>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59AC"/>
    <w:rsid w:val="006E77BE"/>
    <w:rsid w:val="006F0A23"/>
    <w:rsid w:val="006F2575"/>
    <w:rsid w:val="006F274D"/>
    <w:rsid w:val="006F3F50"/>
    <w:rsid w:val="006F5815"/>
    <w:rsid w:val="006F5D5B"/>
    <w:rsid w:val="006F6972"/>
    <w:rsid w:val="006F6F27"/>
    <w:rsid w:val="006F755D"/>
    <w:rsid w:val="006F7845"/>
    <w:rsid w:val="007016A1"/>
    <w:rsid w:val="00701B65"/>
    <w:rsid w:val="00702631"/>
    <w:rsid w:val="00702694"/>
    <w:rsid w:val="007040E9"/>
    <w:rsid w:val="00710207"/>
    <w:rsid w:val="007111F2"/>
    <w:rsid w:val="007145EA"/>
    <w:rsid w:val="00716765"/>
    <w:rsid w:val="007173B2"/>
    <w:rsid w:val="00721B21"/>
    <w:rsid w:val="00721C1E"/>
    <w:rsid w:val="00722777"/>
    <w:rsid w:val="007231C6"/>
    <w:rsid w:val="00723CA0"/>
    <w:rsid w:val="00726628"/>
    <w:rsid w:val="00727713"/>
    <w:rsid w:val="00727957"/>
    <w:rsid w:val="00727D3A"/>
    <w:rsid w:val="00727FC2"/>
    <w:rsid w:val="00731EDA"/>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906"/>
    <w:rsid w:val="00763C12"/>
    <w:rsid w:val="0076452A"/>
    <w:rsid w:val="0076562D"/>
    <w:rsid w:val="00765B35"/>
    <w:rsid w:val="00766CE8"/>
    <w:rsid w:val="007672A3"/>
    <w:rsid w:val="00767383"/>
    <w:rsid w:val="00767FBB"/>
    <w:rsid w:val="0077001A"/>
    <w:rsid w:val="0077029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53B3"/>
    <w:rsid w:val="00785AB9"/>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20C2"/>
    <w:rsid w:val="007B37FE"/>
    <w:rsid w:val="007B3DED"/>
    <w:rsid w:val="007B3DFF"/>
    <w:rsid w:val="007B60FC"/>
    <w:rsid w:val="007B6AB6"/>
    <w:rsid w:val="007B7578"/>
    <w:rsid w:val="007B779D"/>
    <w:rsid w:val="007C095F"/>
    <w:rsid w:val="007C0E62"/>
    <w:rsid w:val="007C1517"/>
    <w:rsid w:val="007C1D88"/>
    <w:rsid w:val="007C288E"/>
    <w:rsid w:val="007C2D08"/>
    <w:rsid w:val="007C2DC9"/>
    <w:rsid w:val="007C2F69"/>
    <w:rsid w:val="007C38C7"/>
    <w:rsid w:val="007C626F"/>
    <w:rsid w:val="007C62C3"/>
    <w:rsid w:val="007D08A7"/>
    <w:rsid w:val="007D18C0"/>
    <w:rsid w:val="007D1D68"/>
    <w:rsid w:val="007D2510"/>
    <w:rsid w:val="007D2D71"/>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9E8"/>
    <w:rsid w:val="007F7A1E"/>
    <w:rsid w:val="007F7BC9"/>
    <w:rsid w:val="00800BE7"/>
    <w:rsid w:val="00801906"/>
    <w:rsid w:val="00801B36"/>
    <w:rsid w:val="00802839"/>
    <w:rsid w:val="008028A4"/>
    <w:rsid w:val="008040D0"/>
    <w:rsid w:val="00804A03"/>
    <w:rsid w:val="008054BA"/>
    <w:rsid w:val="00805561"/>
    <w:rsid w:val="00805A44"/>
    <w:rsid w:val="00805D52"/>
    <w:rsid w:val="00805DF9"/>
    <w:rsid w:val="0080674D"/>
    <w:rsid w:val="00806C42"/>
    <w:rsid w:val="008075D6"/>
    <w:rsid w:val="00807CC5"/>
    <w:rsid w:val="008100A2"/>
    <w:rsid w:val="0081100D"/>
    <w:rsid w:val="00811BC0"/>
    <w:rsid w:val="008125F2"/>
    <w:rsid w:val="00812C08"/>
    <w:rsid w:val="00813A6E"/>
    <w:rsid w:val="00814409"/>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1892"/>
    <w:rsid w:val="0088587C"/>
    <w:rsid w:val="0088630D"/>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A9F"/>
    <w:rsid w:val="008C7CF9"/>
    <w:rsid w:val="008D07F9"/>
    <w:rsid w:val="008D0C27"/>
    <w:rsid w:val="008D0FA8"/>
    <w:rsid w:val="008D2E9F"/>
    <w:rsid w:val="008D303D"/>
    <w:rsid w:val="008D348D"/>
    <w:rsid w:val="008D38CD"/>
    <w:rsid w:val="008D3E9D"/>
    <w:rsid w:val="008D52F3"/>
    <w:rsid w:val="008D5D2C"/>
    <w:rsid w:val="008E00BB"/>
    <w:rsid w:val="008E229B"/>
    <w:rsid w:val="008E2C04"/>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249D"/>
    <w:rsid w:val="00916296"/>
    <w:rsid w:val="00916396"/>
    <w:rsid w:val="009163CB"/>
    <w:rsid w:val="009166F4"/>
    <w:rsid w:val="009167B9"/>
    <w:rsid w:val="00916C24"/>
    <w:rsid w:val="00917303"/>
    <w:rsid w:val="0092023F"/>
    <w:rsid w:val="00920A73"/>
    <w:rsid w:val="00921DF5"/>
    <w:rsid w:val="00923020"/>
    <w:rsid w:val="00923F6E"/>
    <w:rsid w:val="009274B5"/>
    <w:rsid w:val="00927687"/>
    <w:rsid w:val="00927BCD"/>
    <w:rsid w:val="00927EA6"/>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5107"/>
    <w:rsid w:val="0095605F"/>
    <w:rsid w:val="00957929"/>
    <w:rsid w:val="00960738"/>
    <w:rsid w:val="00961153"/>
    <w:rsid w:val="00963E78"/>
    <w:rsid w:val="00964204"/>
    <w:rsid w:val="00965F51"/>
    <w:rsid w:val="009675EE"/>
    <w:rsid w:val="009704E0"/>
    <w:rsid w:val="00971F09"/>
    <w:rsid w:val="009720FA"/>
    <w:rsid w:val="009728A6"/>
    <w:rsid w:val="0097477A"/>
    <w:rsid w:val="009759CF"/>
    <w:rsid w:val="00975B9B"/>
    <w:rsid w:val="00977568"/>
    <w:rsid w:val="00977828"/>
    <w:rsid w:val="009778FE"/>
    <w:rsid w:val="00977B9A"/>
    <w:rsid w:val="00980682"/>
    <w:rsid w:val="00980B36"/>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EF1"/>
    <w:rsid w:val="009B33C7"/>
    <w:rsid w:val="009B3F03"/>
    <w:rsid w:val="009B4792"/>
    <w:rsid w:val="009B57EA"/>
    <w:rsid w:val="009B676E"/>
    <w:rsid w:val="009B78D4"/>
    <w:rsid w:val="009C0CE3"/>
    <w:rsid w:val="009C2406"/>
    <w:rsid w:val="009C30D7"/>
    <w:rsid w:val="009C395D"/>
    <w:rsid w:val="009C567E"/>
    <w:rsid w:val="009C5A46"/>
    <w:rsid w:val="009D1423"/>
    <w:rsid w:val="009D256D"/>
    <w:rsid w:val="009D25D9"/>
    <w:rsid w:val="009D3B54"/>
    <w:rsid w:val="009D54FD"/>
    <w:rsid w:val="009D62C3"/>
    <w:rsid w:val="009D6549"/>
    <w:rsid w:val="009D676A"/>
    <w:rsid w:val="009E282D"/>
    <w:rsid w:val="009E2C90"/>
    <w:rsid w:val="009E6ADF"/>
    <w:rsid w:val="009E7D58"/>
    <w:rsid w:val="009F14D5"/>
    <w:rsid w:val="009F1D50"/>
    <w:rsid w:val="009F616D"/>
    <w:rsid w:val="009F78DD"/>
    <w:rsid w:val="009F7C90"/>
    <w:rsid w:val="00A00291"/>
    <w:rsid w:val="00A004D4"/>
    <w:rsid w:val="00A005C6"/>
    <w:rsid w:val="00A008A8"/>
    <w:rsid w:val="00A00E2E"/>
    <w:rsid w:val="00A013BB"/>
    <w:rsid w:val="00A019DB"/>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DA0"/>
    <w:rsid w:val="00A8209F"/>
    <w:rsid w:val="00A82346"/>
    <w:rsid w:val="00A8237D"/>
    <w:rsid w:val="00A83786"/>
    <w:rsid w:val="00A848A4"/>
    <w:rsid w:val="00A85F4A"/>
    <w:rsid w:val="00A8697F"/>
    <w:rsid w:val="00A871DA"/>
    <w:rsid w:val="00A87715"/>
    <w:rsid w:val="00A900D2"/>
    <w:rsid w:val="00A930E5"/>
    <w:rsid w:val="00A93850"/>
    <w:rsid w:val="00A93A49"/>
    <w:rsid w:val="00A93D58"/>
    <w:rsid w:val="00A9465A"/>
    <w:rsid w:val="00A963EC"/>
    <w:rsid w:val="00A9671C"/>
    <w:rsid w:val="00A9754D"/>
    <w:rsid w:val="00AA0E8A"/>
    <w:rsid w:val="00AA3187"/>
    <w:rsid w:val="00AA3F44"/>
    <w:rsid w:val="00AA424C"/>
    <w:rsid w:val="00AA53F1"/>
    <w:rsid w:val="00AA5901"/>
    <w:rsid w:val="00AA60B4"/>
    <w:rsid w:val="00AA68DA"/>
    <w:rsid w:val="00AA6BA2"/>
    <w:rsid w:val="00AA7625"/>
    <w:rsid w:val="00AA7E4B"/>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3F0"/>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717"/>
    <w:rsid w:val="00AE3D5C"/>
    <w:rsid w:val="00AE4CBE"/>
    <w:rsid w:val="00AE61AA"/>
    <w:rsid w:val="00AE681E"/>
    <w:rsid w:val="00AE73AF"/>
    <w:rsid w:val="00AE7FA7"/>
    <w:rsid w:val="00AF00A7"/>
    <w:rsid w:val="00AF1369"/>
    <w:rsid w:val="00AF39D7"/>
    <w:rsid w:val="00AF632F"/>
    <w:rsid w:val="00AF7A4E"/>
    <w:rsid w:val="00B00E44"/>
    <w:rsid w:val="00B014E7"/>
    <w:rsid w:val="00B01511"/>
    <w:rsid w:val="00B032D3"/>
    <w:rsid w:val="00B04067"/>
    <w:rsid w:val="00B04178"/>
    <w:rsid w:val="00B041F1"/>
    <w:rsid w:val="00B05E89"/>
    <w:rsid w:val="00B06C26"/>
    <w:rsid w:val="00B06F4C"/>
    <w:rsid w:val="00B07876"/>
    <w:rsid w:val="00B07A2A"/>
    <w:rsid w:val="00B07C05"/>
    <w:rsid w:val="00B07C06"/>
    <w:rsid w:val="00B10F74"/>
    <w:rsid w:val="00B1283D"/>
    <w:rsid w:val="00B12CBA"/>
    <w:rsid w:val="00B145DD"/>
    <w:rsid w:val="00B15449"/>
    <w:rsid w:val="00B16A36"/>
    <w:rsid w:val="00B20E7B"/>
    <w:rsid w:val="00B21B86"/>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44BF"/>
    <w:rsid w:val="00B4450A"/>
    <w:rsid w:val="00B45677"/>
    <w:rsid w:val="00B45CE9"/>
    <w:rsid w:val="00B46FB6"/>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66B8A"/>
    <w:rsid w:val="00B700DB"/>
    <w:rsid w:val="00B70D56"/>
    <w:rsid w:val="00B70DB6"/>
    <w:rsid w:val="00B71BAF"/>
    <w:rsid w:val="00B72E82"/>
    <w:rsid w:val="00B75094"/>
    <w:rsid w:val="00B751CB"/>
    <w:rsid w:val="00B80E33"/>
    <w:rsid w:val="00B81FB3"/>
    <w:rsid w:val="00B82427"/>
    <w:rsid w:val="00B833A0"/>
    <w:rsid w:val="00B84949"/>
    <w:rsid w:val="00B84BAA"/>
    <w:rsid w:val="00B84E0B"/>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4EBD"/>
    <w:rsid w:val="00BA6E76"/>
    <w:rsid w:val="00BB10E3"/>
    <w:rsid w:val="00BB29B9"/>
    <w:rsid w:val="00BB3AE8"/>
    <w:rsid w:val="00BB4B99"/>
    <w:rsid w:val="00BB4FC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C15"/>
    <w:rsid w:val="00C05F33"/>
    <w:rsid w:val="00C0746B"/>
    <w:rsid w:val="00C10FC8"/>
    <w:rsid w:val="00C12393"/>
    <w:rsid w:val="00C126C2"/>
    <w:rsid w:val="00C129EA"/>
    <w:rsid w:val="00C12DFA"/>
    <w:rsid w:val="00C15450"/>
    <w:rsid w:val="00C155BD"/>
    <w:rsid w:val="00C156D0"/>
    <w:rsid w:val="00C15CAD"/>
    <w:rsid w:val="00C16C3B"/>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8C5"/>
    <w:rsid w:val="00C94A2B"/>
    <w:rsid w:val="00C94E3A"/>
    <w:rsid w:val="00CA0600"/>
    <w:rsid w:val="00CA0C8B"/>
    <w:rsid w:val="00CA1498"/>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4A93"/>
    <w:rsid w:val="00CB5338"/>
    <w:rsid w:val="00CB7391"/>
    <w:rsid w:val="00CC03FB"/>
    <w:rsid w:val="00CC28A8"/>
    <w:rsid w:val="00CC31E9"/>
    <w:rsid w:val="00CC436F"/>
    <w:rsid w:val="00CC458D"/>
    <w:rsid w:val="00CC549B"/>
    <w:rsid w:val="00CC56D1"/>
    <w:rsid w:val="00CC6878"/>
    <w:rsid w:val="00CC6DE6"/>
    <w:rsid w:val="00CD0280"/>
    <w:rsid w:val="00CD201A"/>
    <w:rsid w:val="00CD39A5"/>
    <w:rsid w:val="00CD4C7B"/>
    <w:rsid w:val="00CD5B30"/>
    <w:rsid w:val="00CD6E85"/>
    <w:rsid w:val="00CE1F64"/>
    <w:rsid w:val="00CE3549"/>
    <w:rsid w:val="00CE50C1"/>
    <w:rsid w:val="00CE5D9C"/>
    <w:rsid w:val="00CE61B9"/>
    <w:rsid w:val="00CE670A"/>
    <w:rsid w:val="00CE6DFE"/>
    <w:rsid w:val="00CE7F57"/>
    <w:rsid w:val="00CF0E5B"/>
    <w:rsid w:val="00CF181D"/>
    <w:rsid w:val="00CF1E30"/>
    <w:rsid w:val="00CF3798"/>
    <w:rsid w:val="00CF5045"/>
    <w:rsid w:val="00CF5E8A"/>
    <w:rsid w:val="00CF7081"/>
    <w:rsid w:val="00CF74A2"/>
    <w:rsid w:val="00D02EFA"/>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4257"/>
    <w:rsid w:val="00D24892"/>
    <w:rsid w:val="00D30A6B"/>
    <w:rsid w:val="00D33D90"/>
    <w:rsid w:val="00D33E7F"/>
    <w:rsid w:val="00D34B03"/>
    <w:rsid w:val="00D351C2"/>
    <w:rsid w:val="00D36E4F"/>
    <w:rsid w:val="00D40F08"/>
    <w:rsid w:val="00D41E58"/>
    <w:rsid w:val="00D42E0A"/>
    <w:rsid w:val="00D43866"/>
    <w:rsid w:val="00D43E63"/>
    <w:rsid w:val="00D442A1"/>
    <w:rsid w:val="00D44601"/>
    <w:rsid w:val="00D45E4B"/>
    <w:rsid w:val="00D45E5F"/>
    <w:rsid w:val="00D47133"/>
    <w:rsid w:val="00D474C5"/>
    <w:rsid w:val="00D52B48"/>
    <w:rsid w:val="00D55A4F"/>
    <w:rsid w:val="00D574FD"/>
    <w:rsid w:val="00D60F3A"/>
    <w:rsid w:val="00D617D1"/>
    <w:rsid w:val="00D629A2"/>
    <w:rsid w:val="00D62A78"/>
    <w:rsid w:val="00D63618"/>
    <w:rsid w:val="00D644B7"/>
    <w:rsid w:val="00D64678"/>
    <w:rsid w:val="00D6481F"/>
    <w:rsid w:val="00D65A7D"/>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C69"/>
    <w:rsid w:val="00E11F47"/>
    <w:rsid w:val="00E14FEE"/>
    <w:rsid w:val="00E1570D"/>
    <w:rsid w:val="00E1639F"/>
    <w:rsid w:val="00E16A65"/>
    <w:rsid w:val="00E16CF7"/>
    <w:rsid w:val="00E2045D"/>
    <w:rsid w:val="00E22600"/>
    <w:rsid w:val="00E23C5D"/>
    <w:rsid w:val="00E251A2"/>
    <w:rsid w:val="00E2572E"/>
    <w:rsid w:val="00E26110"/>
    <w:rsid w:val="00E3007F"/>
    <w:rsid w:val="00E31A92"/>
    <w:rsid w:val="00E33F83"/>
    <w:rsid w:val="00E34291"/>
    <w:rsid w:val="00E351E1"/>
    <w:rsid w:val="00E35AD9"/>
    <w:rsid w:val="00E36776"/>
    <w:rsid w:val="00E36BE4"/>
    <w:rsid w:val="00E37A03"/>
    <w:rsid w:val="00E37CF5"/>
    <w:rsid w:val="00E40B74"/>
    <w:rsid w:val="00E410DD"/>
    <w:rsid w:val="00E42167"/>
    <w:rsid w:val="00E43361"/>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2856"/>
    <w:rsid w:val="00E65B1E"/>
    <w:rsid w:val="00E65E1D"/>
    <w:rsid w:val="00E66652"/>
    <w:rsid w:val="00E666BE"/>
    <w:rsid w:val="00E66A09"/>
    <w:rsid w:val="00E66C0D"/>
    <w:rsid w:val="00E67277"/>
    <w:rsid w:val="00E67BDB"/>
    <w:rsid w:val="00E70E61"/>
    <w:rsid w:val="00E71029"/>
    <w:rsid w:val="00E711C5"/>
    <w:rsid w:val="00E72477"/>
    <w:rsid w:val="00E72970"/>
    <w:rsid w:val="00E7297B"/>
    <w:rsid w:val="00E73A68"/>
    <w:rsid w:val="00E73C41"/>
    <w:rsid w:val="00E7481A"/>
    <w:rsid w:val="00E75A0D"/>
    <w:rsid w:val="00E75D86"/>
    <w:rsid w:val="00E75E43"/>
    <w:rsid w:val="00E765E3"/>
    <w:rsid w:val="00E76825"/>
    <w:rsid w:val="00E76BB7"/>
    <w:rsid w:val="00E76D16"/>
    <w:rsid w:val="00E77645"/>
    <w:rsid w:val="00E77864"/>
    <w:rsid w:val="00E811DC"/>
    <w:rsid w:val="00E81200"/>
    <w:rsid w:val="00E815D7"/>
    <w:rsid w:val="00E823B6"/>
    <w:rsid w:val="00E8255D"/>
    <w:rsid w:val="00E82BFB"/>
    <w:rsid w:val="00E83421"/>
    <w:rsid w:val="00E8431D"/>
    <w:rsid w:val="00E84DFC"/>
    <w:rsid w:val="00E853D7"/>
    <w:rsid w:val="00E86886"/>
    <w:rsid w:val="00E86EBD"/>
    <w:rsid w:val="00E87D81"/>
    <w:rsid w:val="00E90858"/>
    <w:rsid w:val="00E9162C"/>
    <w:rsid w:val="00E929E1"/>
    <w:rsid w:val="00E93B17"/>
    <w:rsid w:val="00E960E7"/>
    <w:rsid w:val="00E9629F"/>
    <w:rsid w:val="00E9659B"/>
    <w:rsid w:val="00EA0060"/>
    <w:rsid w:val="00EA032A"/>
    <w:rsid w:val="00EA0D65"/>
    <w:rsid w:val="00EA0F74"/>
    <w:rsid w:val="00EA2E0A"/>
    <w:rsid w:val="00EA386B"/>
    <w:rsid w:val="00EA40E1"/>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1D17"/>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4A2B"/>
    <w:rsid w:val="00EE5BB5"/>
    <w:rsid w:val="00EF1C76"/>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07D83"/>
    <w:rsid w:val="00F1111C"/>
    <w:rsid w:val="00F1139D"/>
    <w:rsid w:val="00F1618E"/>
    <w:rsid w:val="00F16663"/>
    <w:rsid w:val="00F16FEC"/>
    <w:rsid w:val="00F174D0"/>
    <w:rsid w:val="00F2026E"/>
    <w:rsid w:val="00F209A1"/>
    <w:rsid w:val="00F213BE"/>
    <w:rsid w:val="00F22F7A"/>
    <w:rsid w:val="00F235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3D"/>
    <w:rsid w:val="00F778FE"/>
    <w:rsid w:val="00F82924"/>
    <w:rsid w:val="00F82D22"/>
    <w:rsid w:val="00F83350"/>
    <w:rsid w:val="00F83BD5"/>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3425"/>
    <w:rsid w:val="00FE3E99"/>
    <w:rsid w:val="00FE77F5"/>
    <w:rsid w:val="00FF00BA"/>
    <w:rsid w:val="00FF0CE4"/>
    <w:rsid w:val="00FF0D36"/>
    <w:rsid w:val="00FF4399"/>
    <w:rsid w:val="00FF48B9"/>
    <w:rsid w:val="00FF4EC3"/>
    <w:rsid w:val="00FF6766"/>
    <w:rsid w:val="00FF6D35"/>
    <w:rsid w:val="00FF6DD6"/>
    <w:rsid w:val="00FF7498"/>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535A1E"/>
  <w15:docId w15:val="{6FFE33E1-F30A-43E8-B593-CAB13B8F9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6890"/>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ind w:left="5396"/>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806C42"/>
    <w:rPr>
      <w:rFonts w:ascii="Arial" w:eastAsia="Arial Unicode MS"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TotalTime>
  <Pages>4</Pages>
  <Words>1295</Words>
  <Characters>7386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CMCC-119</cp:lastModifiedBy>
  <cp:revision>3</cp:revision>
  <cp:lastPrinted>2016-01-11T02:35:00Z</cp:lastPrinted>
  <dcterms:created xsi:type="dcterms:W3CDTF">2022-08-10T03:37:00Z</dcterms:created>
  <dcterms:modified xsi:type="dcterms:W3CDTF">2022-08-10T07:03:00Z</dcterms:modified>
</cp:coreProperties>
</file>